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4DCAB" w14:textId="77777777" w:rsidR="004844AC" w:rsidRDefault="004844AC" w:rsidP="004844AC">
      <w:pPr>
        <w:jc w:val="center"/>
        <w:rPr>
          <w:rFonts w:cs="Arial"/>
          <w:b/>
          <w:sz w:val="36"/>
        </w:rPr>
      </w:pPr>
      <w:r>
        <w:rPr>
          <w:rFonts w:cs="Arial"/>
          <w:b/>
          <w:sz w:val="36"/>
        </w:rPr>
        <w:t>Third Generation Partnership Project (3GPP™)</w:t>
      </w:r>
    </w:p>
    <w:p w14:paraId="3262753F" w14:textId="77777777" w:rsidR="004844AC" w:rsidRPr="004844AC" w:rsidRDefault="004844AC" w:rsidP="004844AC"/>
    <w:p w14:paraId="0638C5A9" w14:textId="422247FD" w:rsidR="004844AC" w:rsidRPr="004844AC" w:rsidRDefault="004844AC" w:rsidP="004844AC">
      <w:r w:rsidRPr="004844AC">
        <w:br/>
        <w:t>SUMMARY Report for TSG SA meeting: #</w:t>
      </w:r>
      <w:r w:rsidR="00A61BCC">
        <w:t>90</w:t>
      </w:r>
      <w:r w:rsidRPr="004844AC">
        <w:t>E</w:t>
      </w:r>
      <w:r w:rsidR="004B6FF8" w:rsidRPr="004B6FF8">
        <w:t xml:space="preserve"> </w:t>
      </w:r>
      <w:r w:rsidR="004B6FF8">
        <w:t>(</w:t>
      </w:r>
      <w:r w:rsidR="004B6FF8" w:rsidRPr="004844AC">
        <w:t>Electronic meeting</w:t>
      </w:r>
      <w:r w:rsidR="004B6FF8">
        <w:t>) Conference Call #1</w:t>
      </w:r>
    </w:p>
    <w:p w14:paraId="4B039AB8" w14:textId="53A2BE4C" w:rsidR="004844AC" w:rsidRPr="004844AC" w:rsidRDefault="004844AC" w:rsidP="004844AC"/>
    <w:p w14:paraId="645352C4" w14:textId="77777777" w:rsidR="004844AC" w:rsidRDefault="004844AC" w:rsidP="004844AC">
      <w:pPr>
        <w:jc w:val="center"/>
        <w:rPr>
          <w:rFonts w:cs="Arial"/>
          <w:b/>
          <w:sz w:val="32"/>
        </w:rPr>
      </w:pPr>
    </w:p>
    <w:p w14:paraId="6B9B25CE" w14:textId="60C9646F" w:rsidR="004844AC" w:rsidRDefault="004B6FF8" w:rsidP="004844AC">
      <w:pPr>
        <w:jc w:val="center"/>
        <w:rPr>
          <w:rFonts w:cs="Arial"/>
          <w:b/>
          <w:sz w:val="32"/>
        </w:rPr>
      </w:pPr>
      <w:r>
        <w:rPr>
          <w:rFonts w:cs="Arial"/>
          <w:b/>
          <w:sz w:val="32"/>
        </w:rPr>
        <w:t>Opened</w:t>
      </w:r>
      <w:r w:rsidR="004844AC">
        <w:rPr>
          <w:rFonts w:cs="Arial"/>
          <w:b/>
          <w:sz w:val="32"/>
        </w:rPr>
        <w:t>: Tuesday, (2020-</w:t>
      </w:r>
      <w:r w:rsidR="00A61BCC">
        <w:rPr>
          <w:rFonts w:cs="Arial"/>
          <w:b/>
          <w:sz w:val="32"/>
        </w:rPr>
        <w:t>12</w:t>
      </w:r>
      <w:r w:rsidR="004844AC">
        <w:rPr>
          <w:rFonts w:cs="Arial"/>
          <w:b/>
          <w:sz w:val="32"/>
        </w:rPr>
        <w:t>-</w:t>
      </w:r>
      <w:r w:rsidR="00A61BCC">
        <w:rPr>
          <w:rFonts w:cs="Arial"/>
          <w:b/>
          <w:sz w:val="32"/>
        </w:rPr>
        <w:t>08</w:t>
      </w:r>
      <w:r w:rsidR="004844AC">
        <w:rPr>
          <w:rFonts w:cs="Arial"/>
          <w:b/>
          <w:sz w:val="32"/>
        </w:rPr>
        <w:t>) 1</w:t>
      </w:r>
      <w:r>
        <w:rPr>
          <w:rFonts w:cs="Arial"/>
          <w:b/>
          <w:sz w:val="32"/>
        </w:rPr>
        <w:t>3</w:t>
      </w:r>
      <w:r w:rsidR="004844AC">
        <w:rPr>
          <w:rFonts w:cs="Arial"/>
          <w:b/>
          <w:sz w:val="32"/>
        </w:rPr>
        <w:t>:</w:t>
      </w:r>
      <w:r>
        <w:rPr>
          <w:rFonts w:cs="Arial"/>
          <w:b/>
          <w:sz w:val="32"/>
        </w:rPr>
        <w:t>00 UTC</w:t>
      </w:r>
    </w:p>
    <w:p w14:paraId="3A0652A9" w14:textId="77777777" w:rsidR="004844AC" w:rsidRDefault="004844AC">
      <w:pPr>
        <w:tabs>
          <w:tab w:val="clear" w:pos="567"/>
          <w:tab w:val="clear" w:pos="851"/>
          <w:tab w:val="clear" w:pos="1134"/>
          <w:tab w:val="clear" w:pos="1418"/>
          <w:tab w:val="clear" w:pos="1701"/>
        </w:tabs>
        <w:spacing w:after="0"/>
        <w:rPr>
          <w:rFonts w:cs="Arial"/>
          <w:b/>
          <w:sz w:val="32"/>
        </w:rPr>
      </w:pPr>
      <w:r>
        <w:rPr>
          <w:rFonts w:cs="Arial"/>
          <w:b/>
          <w:sz w:val="32"/>
        </w:rPr>
        <w:br w:type="page"/>
      </w:r>
    </w:p>
    <w:p w14:paraId="2EAC03E5" w14:textId="227745AC" w:rsidR="004B6FF8" w:rsidRDefault="004B6FF8" w:rsidP="004B6FF8">
      <w:r>
        <w:lastRenderedPageBreak/>
        <w:t>There were ~</w:t>
      </w:r>
      <w:r w:rsidR="00A61BCC">
        <w:t>1</w:t>
      </w:r>
      <w:r w:rsidR="007C0122">
        <w:t>75</w:t>
      </w:r>
      <w:r>
        <w:t xml:space="preserve"> participants on this CC.</w:t>
      </w:r>
    </w:p>
    <w:p w14:paraId="18639F94" w14:textId="77777777" w:rsidR="000043D6" w:rsidRDefault="000043D6" w:rsidP="004B6FF8"/>
    <w:p w14:paraId="2DF868BA" w14:textId="77777777" w:rsidR="000043D6" w:rsidRDefault="000043D6" w:rsidP="000043D6">
      <w:bookmarkStart w:id="0" w:name="_Hlk51163284"/>
      <w:r w:rsidRPr="00E960BA">
        <w:rPr>
          <w:b/>
          <w:bCs/>
        </w:rPr>
        <w:t>Attendees</w:t>
      </w:r>
      <w:r>
        <w:t xml:space="preserve">: </w:t>
      </w:r>
      <w:r w:rsidRPr="00BA19A6">
        <w:t>The following companies were recorded as present (list not exhaustive</w:t>
      </w:r>
      <w:r>
        <w:t xml:space="preserve"> or verified</w:t>
      </w:r>
      <w:r w:rsidRPr="00BA19A6">
        <w:t>)</w:t>
      </w:r>
    </w:p>
    <w:bookmarkEnd w:id="0"/>
    <w:p w14:paraId="359A38CA" w14:textId="77777777" w:rsidR="000043D6" w:rsidRPr="00BF429F" w:rsidRDefault="000043D6" w:rsidP="004B6FF8">
      <w:r w:rsidRPr="00BF429F">
        <w:t>Apple</w:t>
      </w:r>
    </w:p>
    <w:p w14:paraId="71C77251" w14:textId="77777777" w:rsidR="00BF429F" w:rsidRPr="00BF429F" w:rsidRDefault="00BF429F" w:rsidP="004B6FF8">
      <w:r w:rsidRPr="00BF429F">
        <w:t>ASTRID</w:t>
      </w:r>
    </w:p>
    <w:p w14:paraId="788176C5" w14:textId="552B1B69" w:rsidR="000043D6" w:rsidRPr="00BF429F" w:rsidRDefault="000043D6" w:rsidP="004B6FF8">
      <w:r w:rsidRPr="00BF429F">
        <w:t>AT&amp;T</w:t>
      </w:r>
    </w:p>
    <w:p w14:paraId="320A367F" w14:textId="77777777" w:rsidR="000043D6" w:rsidRPr="00BF429F" w:rsidRDefault="000043D6" w:rsidP="004B6FF8">
      <w:r w:rsidRPr="00BF429F">
        <w:t>Broadcom</w:t>
      </w:r>
    </w:p>
    <w:p w14:paraId="4CD98705" w14:textId="77777777" w:rsidR="000043D6" w:rsidRPr="00BF429F" w:rsidRDefault="000043D6" w:rsidP="004B6FF8">
      <w:r w:rsidRPr="00BF429F">
        <w:t>BT</w:t>
      </w:r>
    </w:p>
    <w:p w14:paraId="1B767BE3" w14:textId="77777777" w:rsidR="000043D6" w:rsidRPr="00BF429F" w:rsidRDefault="000043D6" w:rsidP="004B6FF8">
      <w:r w:rsidRPr="00BF429F">
        <w:t>Canon</w:t>
      </w:r>
    </w:p>
    <w:p w14:paraId="3118E28D" w14:textId="77777777" w:rsidR="00BF429F" w:rsidRPr="00BF429F" w:rsidRDefault="00BF429F" w:rsidP="004B6FF8">
      <w:r w:rsidRPr="00BF429F">
        <w:t>CATT</w:t>
      </w:r>
    </w:p>
    <w:p w14:paraId="3BB2747C" w14:textId="24782B11" w:rsidR="000043D6" w:rsidRPr="00BF429F" w:rsidRDefault="000043D6" w:rsidP="004B6FF8">
      <w:r w:rsidRPr="00BF429F">
        <w:t>Charter</w:t>
      </w:r>
    </w:p>
    <w:p w14:paraId="3AF88A43" w14:textId="77777777" w:rsidR="00BF429F" w:rsidRPr="00BF429F" w:rsidRDefault="00BF429F" w:rsidP="004B6FF8">
      <w:r w:rsidRPr="00BF429F">
        <w:t>China Telecom</w:t>
      </w:r>
    </w:p>
    <w:p w14:paraId="062C50C0" w14:textId="77777777" w:rsidR="00BF429F" w:rsidRPr="00BF429F" w:rsidRDefault="00BF429F" w:rsidP="004B6FF8">
      <w:r w:rsidRPr="00BF429F">
        <w:t>Convida Wireless</w:t>
      </w:r>
    </w:p>
    <w:p w14:paraId="6D9DC4F3" w14:textId="60430539" w:rsidR="000043D6" w:rsidRPr="00BF429F" w:rsidRDefault="000043D6" w:rsidP="004B6FF8">
      <w:r w:rsidRPr="00BF429F">
        <w:t>Deutsche Telekom</w:t>
      </w:r>
    </w:p>
    <w:p w14:paraId="180E4A42" w14:textId="77777777" w:rsidR="000043D6" w:rsidRPr="00BF429F" w:rsidRDefault="000043D6" w:rsidP="004B6FF8">
      <w:r w:rsidRPr="00BF429F">
        <w:t>Dolby</w:t>
      </w:r>
    </w:p>
    <w:p w14:paraId="1FC268E6" w14:textId="77777777" w:rsidR="000043D6" w:rsidRPr="00BF429F" w:rsidRDefault="000043D6" w:rsidP="004B6FF8">
      <w:r w:rsidRPr="00BF429F">
        <w:t>Ericsson</w:t>
      </w:r>
    </w:p>
    <w:p w14:paraId="3E449CBB" w14:textId="77777777" w:rsidR="00BF429F" w:rsidRPr="00BF429F" w:rsidRDefault="00BF429F" w:rsidP="004B6FF8">
      <w:r w:rsidRPr="00BF429F">
        <w:t>Erillisverkot</w:t>
      </w:r>
    </w:p>
    <w:p w14:paraId="55345812" w14:textId="55808394" w:rsidR="00BF429F" w:rsidRPr="00BF429F" w:rsidRDefault="00BF429F" w:rsidP="004B6FF8">
      <w:r w:rsidRPr="00BF429F">
        <w:t>ETRI</w:t>
      </w:r>
    </w:p>
    <w:p w14:paraId="435BC7DA" w14:textId="4583327A" w:rsidR="00BF429F" w:rsidRPr="00BF429F" w:rsidRDefault="00BF429F" w:rsidP="004B6FF8">
      <w:r w:rsidRPr="00BF429F">
        <w:t>ETSI</w:t>
      </w:r>
    </w:p>
    <w:p w14:paraId="694D1F31" w14:textId="77777777" w:rsidR="00BF429F" w:rsidRPr="00BF429F" w:rsidRDefault="00BF429F" w:rsidP="004B6FF8">
      <w:r w:rsidRPr="00BF429F">
        <w:t>Eutelsat</w:t>
      </w:r>
    </w:p>
    <w:p w14:paraId="5DE7C621" w14:textId="3DC5D36F" w:rsidR="000043D6" w:rsidRPr="00BF429F" w:rsidRDefault="000043D6" w:rsidP="004B6FF8">
      <w:r w:rsidRPr="00BF429F">
        <w:t>FirstNet</w:t>
      </w:r>
    </w:p>
    <w:p w14:paraId="348C6258" w14:textId="08A5A3E3" w:rsidR="00BF429F" w:rsidRPr="00BF429F" w:rsidRDefault="00BF429F" w:rsidP="004B6FF8">
      <w:r w:rsidRPr="00BF429F">
        <w:t>Fraunhofer</w:t>
      </w:r>
    </w:p>
    <w:p w14:paraId="1FA8BF71" w14:textId="684B8724" w:rsidR="000043D6" w:rsidRPr="00BF429F" w:rsidRDefault="000043D6" w:rsidP="004B6FF8">
      <w:r w:rsidRPr="00BF429F">
        <w:t>Futurewei</w:t>
      </w:r>
    </w:p>
    <w:p w14:paraId="02C321A2" w14:textId="1714E41E" w:rsidR="00BF429F" w:rsidRPr="00BF429F" w:rsidRDefault="00BF429F" w:rsidP="004B6FF8">
      <w:r w:rsidRPr="00BF429F">
        <w:t>HPE</w:t>
      </w:r>
    </w:p>
    <w:p w14:paraId="5CFA0A36" w14:textId="2E4406BC" w:rsidR="000043D6" w:rsidRPr="00BF429F" w:rsidRDefault="000043D6" w:rsidP="004B6FF8">
      <w:r w:rsidRPr="00BF429F">
        <w:t>Huawei</w:t>
      </w:r>
    </w:p>
    <w:p w14:paraId="3DCE35D6" w14:textId="2AF43580" w:rsidR="00BF429F" w:rsidRPr="00BF429F" w:rsidRDefault="00BF429F" w:rsidP="004B6FF8">
      <w:r w:rsidRPr="00BF429F">
        <w:t>IDEMIA</w:t>
      </w:r>
    </w:p>
    <w:p w14:paraId="42B7C9BA" w14:textId="1FC2AD8E" w:rsidR="00BF429F" w:rsidRPr="00BF429F" w:rsidRDefault="00BF429F" w:rsidP="004B6FF8">
      <w:r w:rsidRPr="00BF429F">
        <w:t>Infoblox</w:t>
      </w:r>
    </w:p>
    <w:p w14:paraId="7F66B073" w14:textId="08305EF6" w:rsidR="000043D6" w:rsidRPr="00BF429F" w:rsidRDefault="000043D6" w:rsidP="004B6FF8">
      <w:r w:rsidRPr="00BF429F">
        <w:t>Intel</w:t>
      </w:r>
    </w:p>
    <w:p w14:paraId="218C2F21" w14:textId="77777777" w:rsidR="000043D6" w:rsidRPr="00BF429F" w:rsidRDefault="000043D6" w:rsidP="004B6FF8">
      <w:r w:rsidRPr="00BF429F">
        <w:t>IPCom</w:t>
      </w:r>
    </w:p>
    <w:p w14:paraId="19F8C880" w14:textId="77777777" w:rsidR="000043D6" w:rsidRPr="00BF429F" w:rsidRDefault="000043D6" w:rsidP="004B6FF8">
      <w:r w:rsidRPr="00BF429F">
        <w:t>JHU/APL</w:t>
      </w:r>
    </w:p>
    <w:p w14:paraId="7830A339" w14:textId="77777777" w:rsidR="000043D6" w:rsidRPr="00BF429F" w:rsidRDefault="000043D6" w:rsidP="004B6FF8">
      <w:r w:rsidRPr="00BF429F">
        <w:t>KDDI</w:t>
      </w:r>
    </w:p>
    <w:p w14:paraId="7CF2C1E8" w14:textId="77777777" w:rsidR="000043D6" w:rsidRPr="00BF429F" w:rsidRDefault="000043D6" w:rsidP="004B6FF8">
      <w:r w:rsidRPr="00BF429F">
        <w:t>KPN</w:t>
      </w:r>
    </w:p>
    <w:p w14:paraId="6371B1C2" w14:textId="77777777" w:rsidR="000043D6" w:rsidRPr="00BF429F" w:rsidRDefault="000043D6" w:rsidP="004B6FF8">
      <w:r w:rsidRPr="00BF429F">
        <w:t>KT</w:t>
      </w:r>
    </w:p>
    <w:p w14:paraId="4FCBBD48" w14:textId="77777777" w:rsidR="000043D6" w:rsidRPr="00BF429F" w:rsidRDefault="000043D6" w:rsidP="004B6FF8">
      <w:r w:rsidRPr="00BF429F">
        <w:t>Kyocera</w:t>
      </w:r>
    </w:p>
    <w:p w14:paraId="3D78BD0A" w14:textId="77777777" w:rsidR="000043D6" w:rsidRPr="00BF429F" w:rsidRDefault="000043D6" w:rsidP="004B6FF8">
      <w:r w:rsidRPr="00BF429F">
        <w:t>LGE</w:t>
      </w:r>
    </w:p>
    <w:p w14:paraId="409833F1" w14:textId="40B996A1" w:rsidR="00BF429F" w:rsidRPr="00BF429F" w:rsidRDefault="00BF429F" w:rsidP="004B6FF8">
      <w:r w:rsidRPr="00BF429F">
        <w:t>Lenovo</w:t>
      </w:r>
    </w:p>
    <w:p w14:paraId="07667309" w14:textId="77777777" w:rsidR="003F23EC" w:rsidRPr="003F23EC" w:rsidRDefault="003F23EC" w:rsidP="003F23EC">
      <w:r w:rsidRPr="003F23EC">
        <w:t>LEONARDO</w:t>
      </w:r>
    </w:p>
    <w:p w14:paraId="63EAE929" w14:textId="58A4AD46" w:rsidR="000043D6" w:rsidRPr="00BF429F" w:rsidRDefault="000043D6" w:rsidP="004B6FF8">
      <w:r w:rsidRPr="00BF429F">
        <w:t>Matrixx</w:t>
      </w:r>
    </w:p>
    <w:p w14:paraId="45FFC53A" w14:textId="77777777" w:rsidR="000043D6" w:rsidRPr="00BF429F" w:rsidRDefault="000043D6" w:rsidP="004B6FF8">
      <w:r w:rsidRPr="00BF429F">
        <w:t>MediaTek</w:t>
      </w:r>
    </w:p>
    <w:p w14:paraId="2EA43F2F" w14:textId="6E18ABE3" w:rsidR="00BF429F" w:rsidRPr="00BF429F" w:rsidRDefault="00BF429F" w:rsidP="004B6FF8">
      <w:r w:rsidRPr="00BF429F">
        <w:t>NICT</w:t>
      </w:r>
    </w:p>
    <w:p w14:paraId="724A58E8" w14:textId="264E8DD7" w:rsidR="000043D6" w:rsidRPr="00BF429F" w:rsidRDefault="000043D6" w:rsidP="004B6FF8">
      <w:r w:rsidRPr="00BF429F">
        <w:t>Nkom</w:t>
      </w:r>
    </w:p>
    <w:p w14:paraId="59C3548C" w14:textId="77777777" w:rsidR="000043D6" w:rsidRPr="00BF429F" w:rsidRDefault="000043D6" w:rsidP="004B6FF8">
      <w:r w:rsidRPr="00BF429F">
        <w:t>Nokia</w:t>
      </w:r>
    </w:p>
    <w:p w14:paraId="7786B544" w14:textId="77777777" w:rsidR="00BF429F" w:rsidRPr="00BF429F" w:rsidRDefault="00BF429F" w:rsidP="004B6FF8">
      <w:r w:rsidRPr="00BF429F">
        <w:t>Novamint</w:t>
      </w:r>
    </w:p>
    <w:p w14:paraId="358F7566" w14:textId="003B21A7" w:rsidR="000043D6" w:rsidRPr="00BF429F" w:rsidRDefault="000043D6" w:rsidP="004B6FF8">
      <w:r w:rsidRPr="00BF429F">
        <w:t>NTIA</w:t>
      </w:r>
    </w:p>
    <w:p w14:paraId="5B978B2B" w14:textId="77777777" w:rsidR="000043D6" w:rsidRPr="00BF429F" w:rsidRDefault="000043D6" w:rsidP="004B6FF8">
      <w:r w:rsidRPr="00BF429F">
        <w:t>NTT DOCOMO</w:t>
      </w:r>
    </w:p>
    <w:p w14:paraId="5FC2C48A" w14:textId="77777777" w:rsidR="000043D6" w:rsidRPr="00BF429F" w:rsidRDefault="000043D6" w:rsidP="004B6FF8">
      <w:r w:rsidRPr="00BF429F">
        <w:lastRenderedPageBreak/>
        <w:t>OPPO</w:t>
      </w:r>
    </w:p>
    <w:p w14:paraId="298DF429" w14:textId="77777777" w:rsidR="000043D6" w:rsidRPr="00BF429F" w:rsidRDefault="000043D6" w:rsidP="004B6FF8">
      <w:r w:rsidRPr="00BF429F">
        <w:t>Orange</w:t>
      </w:r>
    </w:p>
    <w:p w14:paraId="45DC9FE3" w14:textId="77777777" w:rsidR="000043D6" w:rsidRPr="00BF429F" w:rsidRDefault="000043D6" w:rsidP="004B6FF8">
      <w:r w:rsidRPr="00BF429F">
        <w:t>OTD</w:t>
      </w:r>
    </w:p>
    <w:p w14:paraId="3BEE9CE2" w14:textId="77777777" w:rsidR="000043D6" w:rsidRPr="00BF429F" w:rsidRDefault="000043D6" w:rsidP="004B6FF8">
      <w:r w:rsidRPr="00BF429F">
        <w:t>Perspecta Labs</w:t>
      </w:r>
    </w:p>
    <w:p w14:paraId="4C0566A3" w14:textId="77777777" w:rsidR="000043D6" w:rsidRPr="00BF429F" w:rsidRDefault="000043D6" w:rsidP="004B6FF8">
      <w:r w:rsidRPr="00BF429F">
        <w:t>Qualcomm</w:t>
      </w:r>
    </w:p>
    <w:p w14:paraId="7CED5BF2" w14:textId="77777777" w:rsidR="00BF429F" w:rsidRPr="00BF429F" w:rsidRDefault="00BF429F" w:rsidP="004B6FF8">
      <w:r w:rsidRPr="00BF429F">
        <w:t>Rakuten Mobile</w:t>
      </w:r>
    </w:p>
    <w:p w14:paraId="488ED629" w14:textId="67CEA06D" w:rsidR="000043D6" w:rsidRPr="00BF429F" w:rsidRDefault="000043D6" w:rsidP="004B6FF8">
      <w:r w:rsidRPr="00BF429F">
        <w:t>Samsung</w:t>
      </w:r>
    </w:p>
    <w:p w14:paraId="40ADA057" w14:textId="77777777" w:rsidR="000043D6" w:rsidRPr="00BF429F" w:rsidRDefault="000043D6" w:rsidP="004B6FF8">
      <w:r w:rsidRPr="00BF429F">
        <w:t>Siemens</w:t>
      </w:r>
    </w:p>
    <w:p w14:paraId="2C67536F" w14:textId="12F88100" w:rsidR="00BF429F" w:rsidRPr="00BF429F" w:rsidRDefault="00BF429F" w:rsidP="004B6FF8">
      <w:r w:rsidRPr="00BF429F">
        <w:t>SK Telecom</w:t>
      </w:r>
    </w:p>
    <w:p w14:paraId="5FED1068" w14:textId="6CF920AC" w:rsidR="000043D6" w:rsidRPr="00BF429F" w:rsidRDefault="000043D6" w:rsidP="004B6FF8">
      <w:r w:rsidRPr="00BF429F">
        <w:t>SoftBank</w:t>
      </w:r>
    </w:p>
    <w:p w14:paraId="75D2C6AD" w14:textId="77777777" w:rsidR="000043D6" w:rsidRPr="00BF429F" w:rsidRDefault="000043D6" w:rsidP="004B6FF8">
      <w:r w:rsidRPr="00BF429F">
        <w:t>Sony</w:t>
      </w:r>
    </w:p>
    <w:p w14:paraId="77E25B34" w14:textId="77777777" w:rsidR="00BF429F" w:rsidRPr="00BF429F" w:rsidRDefault="00BF429F" w:rsidP="004B6FF8">
      <w:r w:rsidRPr="00BF429F">
        <w:t>Spreadtrum</w:t>
      </w:r>
    </w:p>
    <w:p w14:paraId="17C476C8" w14:textId="25C536A7" w:rsidR="000043D6" w:rsidRPr="00BF429F" w:rsidRDefault="00BF429F" w:rsidP="004B6FF8">
      <w:r w:rsidRPr="00BF429F">
        <w:t xml:space="preserve">Telefonica </w:t>
      </w:r>
    </w:p>
    <w:p w14:paraId="670D8B8E" w14:textId="77777777" w:rsidR="000043D6" w:rsidRPr="00BF429F" w:rsidRDefault="000043D6" w:rsidP="004B6FF8">
      <w:r w:rsidRPr="00BF429F">
        <w:t>Telstra</w:t>
      </w:r>
    </w:p>
    <w:p w14:paraId="2708F77E" w14:textId="77777777" w:rsidR="000043D6" w:rsidRPr="00BF429F" w:rsidRDefault="000043D6" w:rsidP="004B6FF8">
      <w:r w:rsidRPr="00BF429F">
        <w:t>Tencent</w:t>
      </w:r>
    </w:p>
    <w:p w14:paraId="1E0B721F" w14:textId="77777777" w:rsidR="000043D6" w:rsidRPr="00BF429F" w:rsidRDefault="000043D6" w:rsidP="004B6FF8">
      <w:r w:rsidRPr="00BF429F">
        <w:t>TIM</w:t>
      </w:r>
    </w:p>
    <w:p w14:paraId="3186BDCE" w14:textId="677A48E7" w:rsidR="00BF429F" w:rsidRPr="00BF429F" w:rsidRDefault="00BF429F" w:rsidP="004B6FF8">
      <w:r w:rsidRPr="00BF429F">
        <w:t>Toyota</w:t>
      </w:r>
    </w:p>
    <w:p w14:paraId="3F187059" w14:textId="279ACD4A" w:rsidR="00BF429F" w:rsidRPr="00BF429F" w:rsidRDefault="00BF429F" w:rsidP="004B6FF8">
      <w:r w:rsidRPr="00BF429F">
        <w:t>TSDSI</w:t>
      </w:r>
    </w:p>
    <w:p w14:paraId="1B08C5B5" w14:textId="49D9AEEC" w:rsidR="000043D6" w:rsidRPr="00BF429F" w:rsidRDefault="000043D6" w:rsidP="004B6FF8">
      <w:r w:rsidRPr="00BF429F">
        <w:t>T-Mobile USA</w:t>
      </w:r>
    </w:p>
    <w:p w14:paraId="10D6D5BD" w14:textId="77777777" w:rsidR="000043D6" w:rsidRPr="00BF429F" w:rsidRDefault="000043D6" w:rsidP="004B6FF8">
      <w:r w:rsidRPr="00BF429F">
        <w:t>UIC</w:t>
      </w:r>
    </w:p>
    <w:p w14:paraId="572931DB" w14:textId="77777777" w:rsidR="00BF429F" w:rsidRPr="00BF429F" w:rsidRDefault="00BF429F" w:rsidP="004B6FF8">
      <w:r w:rsidRPr="00BF429F">
        <w:t>UK Home Office</w:t>
      </w:r>
    </w:p>
    <w:p w14:paraId="35EE126E" w14:textId="6F7ADACF" w:rsidR="00BF429F" w:rsidRPr="00BF429F" w:rsidRDefault="00BF429F" w:rsidP="004B6FF8">
      <w:r w:rsidRPr="00BF429F">
        <w:t>USDOT</w:t>
      </w:r>
    </w:p>
    <w:p w14:paraId="1CD261F8" w14:textId="2ECE2855" w:rsidR="000043D6" w:rsidRPr="00BF429F" w:rsidRDefault="000043D6" w:rsidP="004B6FF8">
      <w:r w:rsidRPr="00BF429F">
        <w:t>Verizon</w:t>
      </w:r>
    </w:p>
    <w:p w14:paraId="4E05244F" w14:textId="77777777" w:rsidR="000043D6" w:rsidRPr="00BF429F" w:rsidRDefault="000043D6" w:rsidP="004B6FF8">
      <w:r w:rsidRPr="00BF429F">
        <w:t>Vivo</w:t>
      </w:r>
    </w:p>
    <w:p w14:paraId="364ED3E6" w14:textId="77777777" w:rsidR="000043D6" w:rsidRPr="00BF429F" w:rsidRDefault="000043D6" w:rsidP="004B6FF8">
      <w:r w:rsidRPr="00BF429F">
        <w:t>Vodafone</w:t>
      </w:r>
    </w:p>
    <w:p w14:paraId="0923F94C" w14:textId="77777777" w:rsidR="000043D6" w:rsidRPr="00BF429F" w:rsidRDefault="000043D6" w:rsidP="004B6FF8">
      <w:r w:rsidRPr="00BF429F">
        <w:t>Xiaomi</w:t>
      </w:r>
    </w:p>
    <w:p w14:paraId="3CC2C002" w14:textId="77777777" w:rsidR="000043D6" w:rsidRPr="00BF429F" w:rsidRDefault="000043D6" w:rsidP="004B6FF8">
      <w:r w:rsidRPr="00BF429F">
        <w:t>ZTE</w:t>
      </w:r>
    </w:p>
    <w:p w14:paraId="57D00D01" w14:textId="77777777" w:rsidR="004B6FF8" w:rsidRDefault="004B6FF8" w:rsidP="004B6FF8"/>
    <w:p w14:paraId="04670617" w14:textId="77777777" w:rsidR="000043D6" w:rsidRDefault="000043D6" w:rsidP="000043D6">
      <w:r>
        <w:t>NOTE: Meeting notes are not exhaustive and may not contain all the comments made during the conference call.</w:t>
      </w:r>
    </w:p>
    <w:p w14:paraId="1BB00FF3" w14:textId="77777777" w:rsidR="00A61BCC" w:rsidRDefault="00A61BCC" w:rsidP="004844AC">
      <w:pPr>
        <w:pStyle w:val="Heading2"/>
      </w:pPr>
      <w:r>
        <w:t>Opening of Meeting, AI 1</w:t>
      </w:r>
    </w:p>
    <w:p w14:paraId="2370FE03" w14:textId="7390573B" w:rsidR="00FF028E" w:rsidRDefault="00FF028E" w:rsidP="00FF028E">
      <w:pPr>
        <w:rPr>
          <w:lang w:eastAsia="en-US"/>
        </w:rPr>
      </w:pPr>
      <w:r>
        <w:rPr>
          <w:lang w:eastAsia="en-US"/>
        </w:rPr>
        <w:t>The TSG SA Chairman opened this CC at 13.00 UTC.</w:t>
      </w:r>
    </w:p>
    <w:p w14:paraId="5C499920" w14:textId="77777777" w:rsidR="00BF429F" w:rsidRDefault="00BF429F" w:rsidP="00BF429F">
      <w:pPr>
        <w:keepLines/>
        <w:rPr>
          <w:lang w:eastAsia="en-US"/>
        </w:rPr>
      </w:pPr>
      <w:r>
        <w:rPr>
          <w:lang w:eastAsia="en-US"/>
        </w:rPr>
        <w:t>Intel asked whether the service chaining WI in AI 6.7 can be initially discussed today. This would depend on progress during this call, but discussion over e-mail is encouraged. Nokia commented that they would start the e-mail discussion on this today.</w:t>
      </w:r>
    </w:p>
    <w:p w14:paraId="344814E8" w14:textId="27C671A4" w:rsidR="00A61BCC" w:rsidRDefault="00A61BCC" w:rsidP="00A61BCC">
      <w:pPr>
        <w:pStyle w:val="Heading3"/>
      </w:pPr>
      <w:r>
        <w:t>Welcome, IPR &amp; Anti-Trust</w:t>
      </w:r>
    </w:p>
    <w:p w14:paraId="6BA5E5FC" w14:textId="77777777" w:rsidR="00A61BCC" w:rsidRDefault="00A61BCC" w:rsidP="00A61BCC">
      <w:pPr>
        <w:keepNext/>
        <w:rPr>
          <w:b/>
          <w:bCs/>
          <w:sz w:val="24"/>
          <w:lang w:val="en-US"/>
        </w:rPr>
      </w:pPr>
      <w:r>
        <w:rPr>
          <w:b/>
          <w:bCs/>
          <w:sz w:val="24"/>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3"/>
      </w:tblGrid>
      <w:tr w:rsidR="00A61BCC" w:rsidRPr="00177F1F" w14:paraId="3FF06510" w14:textId="77777777" w:rsidTr="007C0122">
        <w:tc>
          <w:tcPr>
            <w:tcW w:w="9773" w:type="dxa"/>
            <w:tcBorders>
              <w:top w:val="single" w:sz="4" w:space="0" w:color="auto"/>
              <w:left w:val="single" w:sz="4" w:space="0" w:color="auto"/>
              <w:bottom w:val="single" w:sz="4" w:space="0" w:color="auto"/>
              <w:right w:val="single" w:sz="4" w:space="0" w:color="auto"/>
            </w:tcBorders>
            <w:shd w:val="clear" w:color="auto" w:fill="FFFF00"/>
            <w:hideMark/>
          </w:tcPr>
          <w:p w14:paraId="5674ED7B" w14:textId="77777777" w:rsidR="00A61BCC" w:rsidRPr="00177F1F" w:rsidRDefault="00A61BCC" w:rsidP="007C0122">
            <w:pPr>
              <w:rPr>
                <w:szCs w:val="18"/>
              </w:rPr>
            </w:pPr>
            <w:r w:rsidRPr="00177F1F">
              <w:rPr>
                <w:b/>
                <w:bCs/>
                <w:i/>
                <w:iCs/>
                <w:color w:val="800000"/>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EC7681D" w14:textId="77777777" w:rsidR="00A61BCC" w:rsidRDefault="00A61BCC" w:rsidP="007C0122">
            <w:r w:rsidRPr="00177F1F">
              <w:rPr>
                <w:b/>
                <w:bCs/>
                <w:i/>
                <w:iCs/>
                <w:color w:val="800000"/>
                <w:sz w:val="24"/>
              </w:rPr>
              <w:t>Delegates are asked to take note that they are thereby invited:</w:t>
            </w:r>
          </w:p>
          <w:p w14:paraId="22F217F9" w14:textId="77777777" w:rsidR="00A61BCC" w:rsidRPr="00177F1F" w:rsidRDefault="00A61BCC" w:rsidP="00A61BCC">
            <w:pPr>
              <w:numPr>
                <w:ilvl w:val="0"/>
                <w:numId w:val="11"/>
              </w:numPr>
              <w:tabs>
                <w:tab w:val="clear" w:pos="567"/>
                <w:tab w:val="clear" w:pos="851"/>
                <w:tab w:val="clear" w:pos="1134"/>
                <w:tab w:val="clear" w:pos="1418"/>
                <w:tab w:val="clear" w:pos="1701"/>
              </w:tabs>
              <w:spacing w:after="0"/>
              <w:rPr>
                <w:rFonts w:eastAsia="Times New Roman"/>
              </w:rPr>
            </w:pPr>
            <w:r w:rsidRPr="00177F1F">
              <w:rPr>
                <w:rFonts w:eastAsia="Times New Roman"/>
                <w:b/>
                <w:bCs/>
                <w:i/>
                <w:iCs/>
                <w:color w:val="800000"/>
                <w:sz w:val="24"/>
              </w:rPr>
              <w:t>to investigate whether their organization or any other organization owns IPRs which are, or are likely to become Essential in respect of the work of 3GPP.</w:t>
            </w:r>
          </w:p>
          <w:p w14:paraId="3C8E7377" w14:textId="77777777" w:rsidR="00A61BCC" w:rsidRPr="00177F1F" w:rsidRDefault="00A61BCC" w:rsidP="00A61BCC">
            <w:pPr>
              <w:numPr>
                <w:ilvl w:val="0"/>
                <w:numId w:val="11"/>
              </w:numPr>
              <w:tabs>
                <w:tab w:val="clear" w:pos="567"/>
                <w:tab w:val="clear" w:pos="851"/>
                <w:tab w:val="clear" w:pos="1134"/>
                <w:tab w:val="clear" w:pos="1418"/>
                <w:tab w:val="clear" w:pos="1701"/>
              </w:tabs>
              <w:spacing w:after="0"/>
              <w:rPr>
                <w:rFonts w:eastAsia="Times New Roman"/>
              </w:rPr>
            </w:pPr>
            <w:r w:rsidRPr="00177F1F">
              <w:rPr>
                <w:rFonts w:eastAsia="Times New Roman"/>
                <w:b/>
                <w:bCs/>
                <w:i/>
                <w:iCs/>
                <w:color w:val="800000"/>
                <w:sz w:val="24"/>
              </w:rPr>
              <w:lastRenderedPageBreak/>
              <w:t>to notify their respective Organizational Partners of all potential IPRs, e.g., for ETSI, by means of the IPR Information Statement and the Licensing declaration forms"</w:t>
            </w:r>
          </w:p>
        </w:tc>
      </w:tr>
    </w:tbl>
    <w:p w14:paraId="0461DF92" w14:textId="77777777" w:rsidR="00A61BCC" w:rsidRPr="009F179A" w:rsidRDefault="00A61BCC" w:rsidP="00A61BCC">
      <w:pPr>
        <w:keepNext/>
        <w:rPr>
          <w:rFonts w:eastAsia="Times New Roman" w:cs="Arial"/>
          <w:szCs w:val="18"/>
        </w:rPr>
      </w:pPr>
    </w:p>
    <w:p w14:paraId="39CAA5D4" w14:textId="77777777" w:rsidR="00A61BCC" w:rsidRDefault="00A61BCC" w:rsidP="00A61BCC">
      <w:pPr>
        <w:keepNext/>
      </w:pPr>
      <w:r>
        <w:rPr>
          <w:b/>
          <w:bCs/>
          <w:sz w:val="24"/>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blLook w:val="04A0" w:firstRow="1" w:lastRow="0" w:firstColumn="1" w:lastColumn="0" w:noHBand="0" w:noVBand="1"/>
      </w:tblPr>
      <w:tblGrid>
        <w:gridCol w:w="9773"/>
      </w:tblGrid>
      <w:tr w:rsidR="00A61BCC" w:rsidRPr="00177F1F" w14:paraId="5630CCF1" w14:textId="77777777" w:rsidTr="007C0122">
        <w:tc>
          <w:tcPr>
            <w:tcW w:w="9773" w:type="dxa"/>
            <w:tcBorders>
              <w:top w:val="single" w:sz="4" w:space="0" w:color="auto"/>
              <w:left w:val="single" w:sz="4" w:space="0" w:color="auto"/>
              <w:bottom w:val="single" w:sz="4" w:space="0" w:color="auto"/>
              <w:right w:val="single" w:sz="4" w:space="0" w:color="auto"/>
            </w:tcBorders>
            <w:shd w:val="clear" w:color="auto" w:fill="D5DCE4"/>
            <w:hideMark/>
          </w:tcPr>
          <w:p w14:paraId="2E487BED" w14:textId="77777777" w:rsidR="00A61BCC" w:rsidRDefault="00A61BCC" w:rsidP="007C0122">
            <w:r w:rsidRPr="00177F1F">
              <w:rPr>
                <w:b/>
                <w:bCs/>
                <w:i/>
                <w:iCs/>
                <w:color w:val="800080"/>
                <w:sz w:val="24"/>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2DC6F8A2" w14:textId="77777777" w:rsidR="00A61BCC" w:rsidRDefault="00A61BCC" w:rsidP="007C0122">
            <w:r w:rsidRPr="00177F1F">
              <w:rPr>
                <w:b/>
                <w:bCs/>
                <w:i/>
                <w:iCs/>
                <w:color w:val="800080"/>
                <w:sz w:val="24"/>
              </w:rPr>
              <w:t>The leadership shall conduct the present meeting with impartiality and in the interests of 3GPP.</w:t>
            </w:r>
          </w:p>
          <w:p w14:paraId="453D27E8" w14:textId="77777777" w:rsidR="00A61BCC" w:rsidRDefault="00A61BCC" w:rsidP="007C0122">
            <w:r w:rsidRPr="00177F1F">
              <w:rPr>
                <w:b/>
                <w:bCs/>
                <w:i/>
                <w:iCs/>
                <w:color w:val="800080"/>
                <w:sz w:val="24"/>
              </w:rPr>
              <w:t>Furthermore, I would like to remind you that timely submission of work items in advance of TSG/WG meetings is important to allow for full and fair consideration of such matters.”</w:t>
            </w:r>
          </w:p>
        </w:tc>
      </w:tr>
    </w:tbl>
    <w:p w14:paraId="29331557" w14:textId="77777777" w:rsidR="00A61BCC" w:rsidRPr="009F179A" w:rsidRDefault="00A61BCC" w:rsidP="00A61BCC">
      <w:pPr>
        <w:keepNext/>
        <w:rPr>
          <w:rFonts w:eastAsia="Times New Roman" w:cs="Arial"/>
          <w:szCs w:val="18"/>
          <w:lang w:val="en-US"/>
        </w:rPr>
      </w:pPr>
    </w:p>
    <w:p w14:paraId="036F62C1" w14:textId="19938B1F" w:rsidR="00A61BCC" w:rsidRPr="00FF028E" w:rsidRDefault="00A61BCC" w:rsidP="00A61BCC">
      <w:pPr>
        <w:pBdr>
          <w:top w:val="single" w:sz="4" w:space="1" w:color="auto"/>
        </w:pBdr>
        <w:rPr>
          <w:lang w:eastAsia="en-US"/>
        </w:rPr>
      </w:pPr>
      <w:r w:rsidRPr="00A61BCC">
        <w:rPr>
          <w:color w:val="0000FF"/>
          <w:lang w:val="en-US" w:eastAsia="en-US"/>
        </w:rPr>
        <w:t>TD SP</w:t>
      </w:r>
      <w:r w:rsidRPr="00A61BCC">
        <w:rPr>
          <w:color w:val="0000FF"/>
          <w:lang w:val="en-US" w:eastAsia="en-US"/>
        </w:rPr>
        <w:noBreakHyphen/>
      </w:r>
      <w:r>
        <w:rPr>
          <w:color w:val="0000FF"/>
          <w:lang w:val="en-US" w:eastAsia="en-US"/>
        </w:rPr>
        <w:t>200891</w:t>
      </w:r>
      <w:r w:rsidRPr="00A61BCC">
        <w:rPr>
          <w:lang w:eastAsia="en-US"/>
        </w:rPr>
        <w:t xml:space="preserve"> </w:t>
      </w:r>
      <w:r>
        <w:rPr>
          <w:lang w:eastAsia="en-US"/>
        </w:rPr>
        <w:t xml:space="preserve">Agenda &amp; Procedures &amp; Time Schedule for TSG SA#90-e </w:t>
      </w:r>
      <w:r>
        <w:t>(Source: TSG SA Chair).</w:t>
      </w:r>
      <w:r>
        <w:br/>
      </w:r>
      <w:r w:rsidRPr="004844AC">
        <w:rPr>
          <w:b/>
        </w:rPr>
        <w:t>Document for:</w:t>
      </w:r>
      <w:r w:rsidRPr="004844AC">
        <w:t xml:space="preserve"> </w:t>
      </w:r>
      <w:r>
        <w:t>Approval.</w:t>
      </w:r>
    </w:p>
    <w:p w14:paraId="1237C28C" w14:textId="77777777" w:rsidR="00A61BCC" w:rsidRPr="00DA12F6" w:rsidRDefault="00A61BCC" w:rsidP="00A61BCC">
      <w:pPr>
        <w:keepNext/>
        <w:rPr>
          <w:rFonts w:cs="Arial"/>
          <w:b/>
        </w:rPr>
      </w:pPr>
      <w:r w:rsidRPr="00DA12F6">
        <w:rPr>
          <w:rFonts w:cs="Arial"/>
          <w:b/>
        </w:rPr>
        <w:t>Discussion and conclusion:</w:t>
      </w:r>
    </w:p>
    <w:p w14:paraId="002F2B09" w14:textId="54A146E7" w:rsidR="00A61BCC" w:rsidRPr="00A61BCC" w:rsidRDefault="00A61BCC" w:rsidP="00A61BCC">
      <w:pPr>
        <w:keepLines/>
      </w:pPr>
      <w:r>
        <w:t xml:space="preserve">The meeting agenda was </w:t>
      </w:r>
      <w:r>
        <w:rPr>
          <w:color w:val="FF0000"/>
        </w:rPr>
        <w:t>approved</w:t>
      </w:r>
      <w:r>
        <w:t>.</w:t>
      </w:r>
    </w:p>
    <w:p w14:paraId="13C1D4CF" w14:textId="77777777" w:rsidR="00A61BCC" w:rsidRDefault="00A61BCC" w:rsidP="00A61BCC">
      <w:pPr>
        <w:pBdr>
          <w:top w:val="single" w:sz="4" w:space="1" w:color="auto"/>
        </w:pBdr>
      </w:pPr>
      <w:r>
        <w:rPr>
          <w:color w:val="0000FF"/>
        </w:rPr>
        <w:t>TD SP</w:t>
      </w:r>
      <w:r>
        <w:rPr>
          <w:color w:val="0000FF"/>
        </w:rPr>
        <w:noBreakHyphen/>
        <w:t>201118</w:t>
      </w:r>
      <w:r w:rsidRPr="004844AC">
        <w:t xml:space="preserve"> </w:t>
      </w:r>
      <w:r>
        <w:t>(AGENDA) TSG SA#90-e GoToMeeting Sessions Agenda &amp; Details. (Source: TSG SA Chair).</w:t>
      </w:r>
      <w:r>
        <w:br/>
      </w:r>
      <w:r w:rsidRPr="004844AC">
        <w:rPr>
          <w:b/>
        </w:rPr>
        <w:t>Document for:</w:t>
      </w:r>
      <w:r w:rsidRPr="004844AC">
        <w:t xml:space="preserve"> </w:t>
      </w:r>
      <w:r>
        <w:t>Approval.</w:t>
      </w:r>
    </w:p>
    <w:p w14:paraId="0E0DC4C5" w14:textId="77777777" w:rsidR="00A61BCC" w:rsidRPr="00DA12F6" w:rsidRDefault="00A61BCC" w:rsidP="00A61BCC">
      <w:pPr>
        <w:keepNext/>
        <w:rPr>
          <w:rFonts w:cs="Arial"/>
          <w:b/>
        </w:rPr>
      </w:pPr>
      <w:r w:rsidRPr="00DA12F6">
        <w:rPr>
          <w:rFonts w:cs="Arial"/>
          <w:b/>
        </w:rPr>
        <w:t>Discussion and conclusion:</w:t>
      </w:r>
    </w:p>
    <w:p w14:paraId="41427C8D" w14:textId="0C178948" w:rsidR="00A61BCC" w:rsidRPr="00A61BCC" w:rsidRDefault="00A61BCC" w:rsidP="00A61BCC">
      <w:pPr>
        <w:keepLines/>
      </w:pPr>
      <w:r>
        <w:t xml:space="preserve">This was provided for information and may be updated throughout the meeting. </w:t>
      </w:r>
    </w:p>
    <w:p w14:paraId="6C08F58F" w14:textId="6CDA1169" w:rsidR="00A61BCC" w:rsidRPr="00FF028E" w:rsidRDefault="00A61BCC" w:rsidP="00A61BCC">
      <w:pPr>
        <w:pBdr>
          <w:top w:val="single" w:sz="4" w:space="1" w:color="auto"/>
        </w:pBdr>
        <w:rPr>
          <w:lang w:eastAsia="en-US"/>
        </w:rPr>
      </w:pPr>
      <w:r w:rsidRPr="00A61BCC">
        <w:rPr>
          <w:color w:val="0000FF"/>
          <w:lang w:val="en-US" w:eastAsia="en-US"/>
        </w:rPr>
        <w:t>TD SP</w:t>
      </w:r>
      <w:r w:rsidRPr="00A61BCC">
        <w:rPr>
          <w:color w:val="0000FF"/>
          <w:lang w:val="en-US" w:eastAsia="en-US"/>
        </w:rPr>
        <w:noBreakHyphen/>
      </w:r>
      <w:r>
        <w:rPr>
          <w:color w:val="0000FF"/>
          <w:lang w:val="en-US" w:eastAsia="en-US"/>
        </w:rPr>
        <w:t>200892</w:t>
      </w:r>
      <w:r w:rsidRPr="00A61BCC">
        <w:rPr>
          <w:lang w:eastAsia="en-US"/>
        </w:rPr>
        <w:t xml:space="preserve"> </w:t>
      </w:r>
      <w:r>
        <w:rPr>
          <w:lang w:eastAsia="en-US"/>
        </w:rPr>
        <w:t xml:space="preserve">Draft report of TSG SA meeting #89E </w:t>
      </w:r>
      <w:r>
        <w:t>(Source: TSG SA Secretary).</w:t>
      </w:r>
      <w:r>
        <w:br/>
      </w:r>
      <w:r w:rsidRPr="004844AC">
        <w:rPr>
          <w:b/>
        </w:rPr>
        <w:t>Document for:</w:t>
      </w:r>
      <w:r w:rsidRPr="004844AC">
        <w:t xml:space="preserve"> </w:t>
      </w:r>
      <w:r>
        <w:t>Approval.</w:t>
      </w:r>
    </w:p>
    <w:p w14:paraId="2EC15321" w14:textId="77777777" w:rsidR="00A61BCC" w:rsidRPr="00DA12F6" w:rsidRDefault="00A61BCC" w:rsidP="00A61BCC">
      <w:pPr>
        <w:keepNext/>
        <w:rPr>
          <w:rFonts w:cs="Arial"/>
          <w:b/>
        </w:rPr>
      </w:pPr>
      <w:r w:rsidRPr="00DA12F6">
        <w:rPr>
          <w:rFonts w:cs="Arial"/>
          <w:b/>
        </w:rPr>
        <w:t>Discussion and conclusion:</w:t>
      </w:r>
    </w:p>
    <w:p w14:paraId="499EED48" w14:textId="4E597E0D" w:rsidR="00A61BCC" w:rsidRPr="00A61BCC" w:rsidRDefault="00A61BCC" w:rsidP="00A61BCC">
      <w:pPr>
        <w:keepLines/>
      </w:pPr>
      <w:r>
        <w:t xml:space="preserve">The meeting report was </w:t>
      </w:r>
      <w:r>
        <w:rPr>
          <w:color w:val="FF0000"/>
        </w:rPr>
        <w:t>approved</w:t>
      </w:r>
      <w:r>
        <w:t>.</w:t>
      </w:r>
    </w:p>
    <w:p w14:paraId="320DEAE7" w14:textId="5AF95D82" w:rsidR="00A61BCC" w:rsidRDefault="00A61BCC" w:rsidP="004844AC">
      <w:pPr>
        <w:pStyle w:val="Heading2"/>
      </w:pPr>
      <w:r>
        <w:t>Incoming LSs which need online discussions, AI 2.1 / 2.2</w:t>
      </w:r>
    </w:p>
    <w:p w14:paraId="08D6238A" w14:textId="1A27D90E" w:rsidR="00A61BCC" w:rsidRDefault="00A61BCC" w:rsidP="00A61BCC">
      <w:pPr>
        <w:pStyle w:val="Heading3"/>
      </w:pPr>
      <w:r>
        <w:t>2.1</w:t>
      </w:r>
      <w:r>
        <w:tab/>
        <w:t>LSs for noting</w:t>
      </w:r>
    </w:p>
    <w:p w14:paraId="3B37F961" w14:textId="05BEBF3D" w:rsidR="00A61BCC" w:rsidRDefault="00A61BCC" w:rsidP="00A61BCC">
      <w:pPr>
        <w:keepLines/>
        <w:rPr>
          <w:lang w:eastAsia="en-US"/>
        </w:rPr>
      </w:pPr>
      <w:r>
        <w:rPr>
          <w:lang w:eastAsia="en-US"/>
        </w:rPr>
        <w:t xml:space="preserve">Samsung asked who was to reply to the LS from ITU-R WP 4B on Satellite in </w:t>
      </w:r>
      <w:r w:rsidRPr="00A61BCC">
        <w:rPr>
          <w:color w:val="0000FF"/>
          <w:lang w:val="en-US" w:eastAsia="en-US"/>
        </w:rPr>
        <w:t>TD SP</w:t>
      </w:r>
      <w:r w:rsidRPr="00A61BCC">
        <w:rPr>
          <w:color w:val="0000FF"/>
          <w:lang w:val="en-US" w:eastAsia="en-US"/>
        </w:rPr>
        <w:noBreakHyphen/>
      </w:r>
      <w:r>
        <w:rPr>
          <w:color w:val="0000FF"/>
          <w:lang w:val="en-US" w:eastAsia="en-US"/>
        </w:rPr>
        <w:t>200</w:t>
      </w:r>
      <w:r w:rsidRPr="00A61BCC">
        <w:rPr>
          <w:color w:val="0000FF"/>
          <w:lang w:val="en-US" w:eastAsia="en-US"/>
        </w:rPr>
        <w:t>9</w:t>
      </w:r>
      <w:r>
        <w:rPr>
          <w:color w:val="0000FF"/>
          <w:lang w:val="en-US" w:eastAsia="en-US"/>
        </w:rPr>
        <w:t>02</w:t>
      </w:r>
      <w:r>
        <w:t>.</w:t>
      </w:r>
      <w:r w:rsidRPr="00A61BCC">
        <w:rPr>
          <w:lang w:eastAsia="en-US"/>
        </w:rPr>
        <w:t xml:space="preserve"> </w:t>
      </w:r>
      <w:r>
        <w:rPr>
          <w:lang w:eastAsia="en-US"/>
        </w:rPr>
        <w:t xml:space="preserve">Hughes commented that this is being discussed in TSG RAN and a reply being prepared. </w:t>
      </w:r>
      <w:r w:rsidRPr="00BF429F">
        <w:rPr>
          <w:b/>
          <w:bCs/>
          <w:lang w:eastAsia="en-US"/>
        </w:rPr>
        <w:t>This was moved to AI 2.2.</w:t>
      </w:r>
    </w:p>
    <w:p w14:paraId="3746FD58" w14:textId="4FD1A31E" w:rsidR="00A61BCC" w:rsidRDefault="00A61BCC" w:rsidP="00A61BCC">
      <w:pPr>
        <w:pStyle w:val="Heading3"/>
      </w:pPr>
      <w:r>
        <w:t>2.2</w:t>
      </w:r>
      <w:r>
        <w:tab/>
        <w:t>LSs for action</w:t>
      </w:r>
    </w:p>
    <w:p w14:paraId="01BB2FC7" w14:textId="5E3C58F6" w:rsidR="00A61BCC" w:rsidRDefault="00A61BCC" w:rsidP="00A61BCC">
      <w:pPr>
        <w:keepLines/>
        <w:rPr>
          <w:lang w:eastAsia="en-US"/>
        </w:rPr>
      </w:pPr>
      <w:r w:rsidRPr="00A61BCC">
        <w:rPr>
          <w:color w:val="0000FF"/>
          <w:lang w:val="en-US" w:eastAsia="en-US"/>
        </w:rPr>
        <w:t>TD SP</w:t>
      </w:r>
      <w:r w:rsidRPr="00A61BCC">
        <w:rPr>
          <w:color w:val="0000FF"/>
          <w:lang w:val="en-US" w:eastAsia="en-US"/>
        </w:rPr>
        <w:noBreakHyphen/>
      </w:r>
      <w:r>
        <w:rPr>
          <w:color w:val="0000FF"/>
          <w:lang w:val="en-US" w:eastAsia="en-US"/>
        </w:rPr>
        <w:t>200893</w:t>
      </w:r>
      <w:r w:rsidRPr="00637C48">
        <w:rPr>
          <w:lang w:eastAsia="en-US"/>
        </w:rPr>
        <w:t xml:space="preserve"> </w:t>
      </w:r>
      <w:r>
        <w:rPr>
          <w:lang w:eastAsia="en-US"/>
        </w:rPr>
        <w:t>LS from TSG RAN: LS on Relaxation of mini-WID requirement for Cat.B/C TEI CRs.</w:t>
      </w:r>
    </w:p>
    <w:p w14:paraId="6A541DEA" w14:textId="77777777" w:rsidR="00A61BCC" w:rsidRPr="00DA12F6" w:rsidRDefault="00A61BCC" w:rsidP="00A61BCC">
      <w:pPr>
        <w:keepNext/>
        <w:rPr>
          <w:rFonts w:cs="Arial"/>
          <w:b/>
        </w:rPr>
      </w:pPr>
      <w:r w:rsidRPr="00DA12F6">
        <w:rPr>
          <w:rFonts w:cs="Arial"/>
          <w:b/>
        </w:rPr>
        <w:t>Discussion and conclusion:</w:t>
      </w:r>
    </w:p>
    <w:p w14:paraId="380C980A" w14:textId="24D45435" w:rsidR="00A61BCC" w:rsidRDefault="00A61BCC" w:rsidP="00A61BCC">
      <w:pPr>
        <w:keepLines/>
      </w:pPr>
      <w:r>
        <w:t xml:space="preserve">This LS was </w:t>
      </w:r>
      <w:r>
        <w:rPr>
          <w:color w:val="0000FF"/>
        </w:rPr>
        <w:t>noted</w:t>
      </w:r>
      <w:r>
        <w:t>.</w:t>
      </w:r>
    </w:p>
    <w:p w14:paraId="38846947" w14:textId="4C2DC708" w:rsidR="00A61BCC" w:rsidRPr="00A61BCC" w:rsidRDefault="00A61BCC" w:rsidP="00A61BCC">
      <w:pPr>
        <w:keepLines/>
        <w:pBdr>
          <w:top w:val="single" w:sz="4" w:space="1" w:color="auto"/>
        </w:pBdr>
      </w:pPr>
      <w:r w:rsidRPr="00A61BCC">
        <w:rPr>
          <w:color w:val="0000FF"/>
          <w:lang w:val="en-US" w:eastAsia="en-US"/>
        </w:rPr>
        <w:t>TD SP</w:t>
      </w:r>
      <w:r w:rsidRPr="00A61BCC">
        <w:rPr>
          <w:color w:val="0000FF"/>
          <w:lang w:val="en-US" w:eastAsia="en-US"/>
        </w:rPr>
        <w:noBreakHyphen/>
      </w:r>
      <w:r>
        <w:rPr>
          <w:color w:val="0000FF"/>
          <w:lang w:val="en-US" w:eastAsia="en-US"/>
        </w:rPr>
        <w:t>200894</w:t>
      </w:r>
      <w:r w:rsidRPr="00637C48">
        <w:rPr>
          <w:lang w:eastAsia="en-US"/>
        </w:rPr>
        <w:t xml:space="preserve"> </w:t>
      </w:r>
      <w:r>
        <w:rPr>
          <w:lang w:eastAsia="en-US"/>
        </w:rPr>
        <w:t>LS from ITU-R WP 5D: LIAISON STATEMENT TO GCS PROPONENT AND TRANSPOSING ORGANIZATIONS OF LTE-ADVANCED ON THE REVISION OF IMT-ADV/31 (SCHEDULE FOR REVISION 5 OF RECOMMENDATION ITU R M.2012).</w:t>
      </w:r>
    </w:p>
    <w:p w14:paraId="2602FA3B" w14:textId="77777777" w:rsidR="00A61BCC" w:rsidRPr="00DA12F6" w:rsidRDefault="00A61BCC" w:rsidP="00A61BCC">
      <w:pPr>
        <w:keepNext/>
        <w:rPr>
          <w:rFonts w:cs="Arial"/>
          <w:b/>
        </w:rPr>
      </w:pPr>
      <w:r w:rsidRPr="00DA12F6">
        <w:rPr>
          <w:rFonts w:cs="Arial"/>
          <w:b/>
        </w:rPr>
        <w:t>Discussion and conclusion:</w:t>
      </w:r>
    </w:p>
    <w:p w14:paraId="3B91983B" w14:textId="2FF0BE56" w:rsidR="00A61BCC" w:rsidRDefault="00A61BCC" w:rsidP="00A61BCC">
      <w:pPr>
        <w:keepLines/>
      </w:pPr>
      <w:r>
        <w:t>This LS</w:t>
      </w:r>
      <w:r w:rsidRPr="00A61BCC">
        <w:t xml:space="preserve"> was removed from block approval.</w:t>
      </w:r>
    </w:p>
    <w:p w14:paraId="5B466EAA" w14:textId="4165265E" w:rsidR="00A61BCC" w:rsidRDefault="00A61BCC" w:rsidP="00A61BCC">
      <w:pPr>
        <w:keepLines/>
        <w:pBdr>
          <w:top w:val="single" w:sz="4" w:space="1" w:color="auto"/>
        </w:pBdr>
        <w:rPr>
          <w:color w:val="0000FF"/>
          <w:lang w:val="en-US" w:eastAsia="en-US"/>
        </w:rPr>
      </w:pPr>
      <w:r w:rsidRPr="00A61BCC">
        <w:rPr>
          <w:color w:val="0000FF"/>
          <w:lang w:val="en-US" w:eastAsia="en-US"/>
        </w:rPr>
        <w:t>TD SP</w:t>
      </w:r>
      <w:r w:rsidRPr="00A61BCC">
        <w:rPr>
          <w:color w:val="0000FF"/>
          <w:lang w:val="en-US" w:eastAsia="en-US"/>
        </w:rPr>
        <w:noBreakHyphen/>
      </w:r>
      <w:r>
        <w:rPr>
          <w:color w:val="0000FF"/>
          <w:lang w:val="en-US" w:eastAsia="en-US"/>
        </w:rPr>
        <w:t>200902</w:t>
      </w:r>
    </w:p>
    <w:p w14:paraId="0C9179C8" w14:textId="77777777" w:rsidR="00A61BCC" w:rsidRPr="00DA12F6" w:rsidRDefault="00A61BCC" w:rsidP="00A61BCC">
      <w:pPr>
        <w:keepNext/>
        <w:rPr>
          <w:rFonts w:cs="Arial"/>
          <w:b/>
        </w:rPr>
      </w:pPr>
      <w:r w:rsidRPr="00DA12F6">
        <w:rPr>
          <w:rFonts w:cs="Arial"/>
          <w:b/>
        </w:rPr>
        <w:t>Discussion and conclusion:</w:t>
      </w:r>
    </w:p>
    <w:p w14:paraId="43F9A1CE" w14:textId="77777777" w:rsidR="00A61BCC" w:rsidRDefault="00A61BCC" w:rsidP="00A61BCC">
      <w:pPr>
        <w:keepLines/>
      </w:pPr>
      <w:r>
        <w:t>This LS</w:t>
      </w:r>
      <w:r w:rsidRPr="00A61BCC">
        <w:t xml:space="preserve"> was removed from block approval.</w:t>
      </w:r>
    </w:p>
    <w:p w14:paraId="4B2BA8DC" w14:textId="7DCCFE30" w:rsidR="00A61BCC" w:rsidRDefault="00A61BCC" w:rsidP="00A61BCC">
      <w:pPr>
        <w:keepLines/>
        <w:pBdr>
          <w:top w:val="single" w:sz="4" w:space="1" w:color="auto"/>
        </w:pBdr>
        <w:rPr>
          <w:lang w:eastAsia="en-US"/>
        </w:rPr>
      </w:pPr>
      <w:r w:rsidRPr="00A61BCC">
        <w:rPr>
          <w:color w:val="0000FF"/>
          <w:lang w:val="en-US" w:eastAsia="en-US"/>
        </w:rPr>
        <w:t>TD SP</w:t>
      </w:r>
      <w:r w:rsidRPr="00A61BCC">
        <w:rPr>
          <w:color w:val="0000FF"/>
          <w:lang w:val="en-US" w:eastAsia="en-US"/>
        </w:rPr>
        <w:noBreakHyphen/>
      </w:r>
      <w:r>
        <w:rPr>
          <w:color w:val="0000FF"/>
          <w:lang w:val="en-US" w:eastAsia="en-US"/>
        </w:rPr>
        <w:t>200903</w:t>
      </w:r>
      <w:r w:rsidRPr="00637C48">
        <w:rPr>
          <w:lang w:eastAsia="en-US"/>
        </w:rPr>
        <w:t xml:space="preserve"> </w:t>
      </w:r>
      <w:r>
        <w:rPr>
          <w:lang w:eastAsia="en-US"/>
        </w:rPr>
        <w:t>LS from CT WG1: LS on stage 3 aspects for Reliable Data Service Serialization Indication.</w:t>
      </w:r>
    </w:p>
    <w:p w14:paraId="034B6378" w14:textId="77777777" w:rsidR="00A61BCC" w:rsidRPr="00DA12F6" w:rsidRDefault="00A61BCC" w:rsidP="00A61BCC">
      <w:pPr>
        <w:keepNext/>
        <w:rPr>
          <w:rFonts w:cs="Arial"/>
          <w:b/>
        </w:rPr>
      </w:pPr>
      <w:r w:rsidRPr="00DA12F6">
        <w:rPr>
          <w:rFonts w:cs="Arial"/>
          <w:b/>
        </w:rPr>
        <w:lastRenderedPageBreak/>
        <w:t>Discussion and conclusion:</w:t>
      </w:r>
    </w:p>
    <w:p w14:paraId="7E33A2C5" w14:textId="6D67F511" w:rsidR="00A61BCC" w:rsidRDefault="00A61BCC" w:rsidP="00A61BCC">
      <w:pPr>
        <w:keepLines/>
      </w:pPr>
      <w:r>
        <w:t>Convida suggested this should be left for A WG2 to respond to. This should be discussed with the CT WG1 representatives and this LS</w:t>
      </w:r>
      <w:r w:rsidRPr="00A61BCC">
        <w:t xml:space="preserve"> was removed from block approval.</w:t>
      </w:r>
    </w:p>
    <w:p w14:paraId="7325D0F4" w14:textId="502F30C2" w:rsidR="00A61BCC" w:rsidRDefault="00A61BCC" w:rsidP="00A61BCC">
      <w:pPr>
        <w:keepLines/>
        <w:pBdr>
          <w:top w:val="single" w:sz="4" w:space="1" w:color="auto"/>
        </w:pBdr>
        <w:rPr>
          <w:color w:val="0000FF"/>
          <w:lang w:val="en-US" w:eastAsia="en-US"/>
        </w:rPr>
      </w:pPr>
      <w:r w:rsidRPr="00A61BCC">
        <w:rPr>
          <w:color w:val="0000FF"/>
          <w:lang w:val="en-US" w:eastAsia="en-US"/>
        </w:rPr>
        <w:t>TD SP</w:t>
      </w:r>
      <w:r w:rsidRPr="00A61BCC">
        <w:rPr>
          <w:color w:val="0000FF"/>
          <w:lang w:val="en-US" w:eastAsia="en-US"/>
        </w:rPr>
        <w:noBreakHyphen/>
      </w:r>
      <w:r>
        <w:rPr>
          <w:color w:val="0000FF"/>
          <w:lang w:val="en-US" w:eastAsia="en-US"/>
        </w:rPr>
        <w:t>200904</w:t>
      </w:r>
    </w:p>
    <w:p w14:paraId="0CCE098B" w14:textId="77777777" w:rsidR="00A61BCC" w:rsidRPr="00DA12F6" w:rsidRDefault="00A61BCC" w:rsidP="00A61BCC">
      <w:pPr>
        <w:keepNext/>
        <w:rPr>
          <w:rFonts w:cs="Arial"/>
          <w:b/>
        </w:rPr>
      </w:pPr>
      <w:r w:rsidRPr="00DA12F6">
        <w:rPr>
          <w:rFonts w:cs="Arial"/>
          <w:b/>
        </w:rPr>
        <w:t>Discussion and conclusion:</w:t>
      </w:r>
    </w:p>
    <w:p w14:paraId="5750D85C" w14:textId="58AC90E6" w:rsidR="00A61BCC" w:rsidRDefault="00A61BCC" w:rsidP="00A61BCC">
      <w:pPr>
        <w:keepLines/>
      </w:pPr>
      <w:r>
        <w:t>This LS</w:t>
      </w:r>
      <w:r w:rsidRPr="00A61BCC">
        <w:t xml:space="preserve"> was </w:t>
      </w:r>
      <w:r>
        <w:rPr>
          <w:color w:val="0000FF"/>
        </w:rPr>
        <w:t>noted</w:t>
      </w:r>
      <w:r w:rsidRPr="00A61BCC">
        <w:t>.</w:t>
      </w:r>
    </w:p>
    <w:p w14:paraId="4EE20D83" w14:textId="77777777" w:rsidR="00A61BCC" w:rsidRDefault="00A61BCC" w:rsidP="004844AC">
      <w:pPr>
        <w:pStyle w:val="Heading2"/>
      </w:pPr>
      <w:r>
        <w:t>Release 17 (Timeline), AI 7.3</w:t>
      </w:r>
    </w:p>
    <w:p w14:paraId="5D04C712" w14:textId="3005B2DF" w:rsidR="00A61BCC" w:rsidRDefault="00A61BCC" w:rsidP="00A61BCC">
      <w:pPr>
        <w:keepNext/>
        <w:keepLines/>
        <w:pBdr>
          <w:top w:val="single" w:sz="4" w:space="1" w:color="auto"/>
        </w:pBdr>
      </w:pPr>
      <w:r w:rsidRPr="00A61BCC">
        <w:rPr>
          <w:color w:val="0000FF"/>
          <w:lang w:val="en-US" w:eastAsia="en-US"/>
        </w:rPr>
        <w:t>TD SP</w:t>
      </w:r>
      <w:r w:rsidRPr="00A61BCC">
        <w:rPr>
          <w:color w:val="0000FF"/>
          <w:lang w:val="en-US" w:eastAsia="en-US"/>
        </w:rPr>
        <w:noBreakHyphen/>
      </w:r>
      <w:r>
        <w:rPr>
          <w:color w:val="0000FF"/>
          <w:lang w:val="en-US" w:eastAsia="en-US"/>
        </w:rPr>
        <w:t>200923</w:t>
      </w:r>
      <w:r>
        <w:t xml:space="preserve"> Release 17 Timeline (Source: TSG SA Chair, TSG CT Chair, TSG RAN Chair)</w:t>
      </w:r>
    </w:p>
    <w:p w14:paraId="4B6C2533" w14:textId="5F1E9A11" w:rsidR="00A61BCC" w:rsidRPr="00A61BCC" w:rsidRDefault="00A61BCC" w:rsidP="00A61BCC">
      <w:pPr>
        <w:pStyle w:val="FP"/>
        <w:rPr>
          <w:b/>
          <w:bCs/>
        </w:rPr>
      </w:pPr>
      <w:r w:rsidRPr="00A61BCC">
        <w:rPr>
          <w:b/>
          <w:bCs/>
        </w:rPr>
        <w:t>Proposal:</w:t>
      </w:r>
    </w:p>
    <w:p w14:paraId="25FC4083" w14:textId="77777777" w:rsidR="00A61BCC" w:rsidRDefault="00A61BCC" w:rsidP="00A61BCC">
      <w:pPr>
        <w:pStyle w:val="FP"/>
      </w:pPr>
      <w:r>
        <w:t>The TSG RAN, TSG SA and TSG CT chair propose that Release 17 is shifted by 6 months, which would result in the following timeline</w:t>
      </w:r>
    </w:p>
    <w:p w14:paraId="14D68F84" w14:textId="77777777" w:rsidR="00A61BCC" w:rsidRDefault="00A61BCC" w:rsidP="00A61BCC">
      <w:pPr>
        <w:pStyle w:val="B1"/>
      </w:pPr>
      <w:r>
        <w:t>-</w:t>
      </w:r>
      <w:r>
        <w:tab/>
        <w:t>Rel-17 stage 2 freeze (relevant for SA/CT) - June 2021 (TSGs#92)</w:t>
      </w:r>
    </w:p>
    <w:p w14:paraId="6E0EC1A0" w14:textId="77777777" w:rsidR="00A61BCC" w:rsidRDefault="00A61BCC" w:rsidP="00A61BCC">
      <w:pPr>
        <w:pStyle w:val="B1"/>
      </w:pPr>
      <w:r>
        <w:t>-</w:t>
      </w:r>
      <w:r>
        <w:tab/>
        <w:t>Rel-17 stage 3 freeze - March 2022 (TSGs#95)</w:t>
      </w:r>
    </w:p>
    <w:p w14:paraId="420A1F70" w14:textId="77777777" w:rsidR="00A61BCC" w:rsidRDefault="00A61BCC" w:rsidP="00A61BCC">
      <w:pPr>
        <w:pStyle w:val="B1"/>
      </w:pPr>
      <w:r>
        <w:t>-</w:t>
      </w:r>
      <w:r>
        <w:tab/>
        <w:t>Rel-17 protocol coding freeze (ASN.1, OpenAPI, …) - June 2022 (TSGs#96)</w:t>
      </w:r>
    </w:p>
    <w:p w14:paraId="4E0B661F" w14:textId="26598BFB" w:rsidR="00A61BCC" w:rsidRDefault="00A61BCC" w:rsidP="00A61BCC">
      <w:pPr>
        <w:pStyle w:val="FP"/>
      </w:pPr>
      <w:r>
        <w:t>It is intended that all TSGs and WGs strive to deliver the already agreed content within this new proposed Rel-17 schedule.</w:t>
      </w:r>
    </w:p>
    <w:p w14:paraId="545BD20E" w14:textId="77777777" w:rsidR="00A61BCC" w:rsidRDefault="00A61BCC" w:rsidP="00A61BCC">
      <w:pPr>
        <w:pStyle w:val="FP"/>
      </w:pPr>
    </w:p>
    <w:p w14:paraId="1B55DB6D" w14:textId="77777777" w:rsidR="00A61BCC" w:rsidRPr="00DA12F6" w:rsidRDefault="00A61BCC" w:rsidP="00A61BCC">
      <w:pPr>
        <w:keepNext/>
        <w:rPr>
          <w:rFonts w:cs="Arial"/>
          <w:b/>
        </w:rPr>
      </w:pPr>
      <w:r w:rsidRPr="00DA12F6">
        <w:rPr>
          <w:rFonts w:cs="Arial"/>
          <w:b/>
        </w:rPr>
        <w:t>Discussion and conclusion:</w:t>
      </w:r>
    </w:p>
    <w:p w14:paraId="4990CDFE" w14:textId="3736001B" w:rsidR="00A61BCC" w:rsidRDefault="00A61BCC" w:rsidP="00A61BCC">
      <w:pPr>
        <w:keepLines/>
        <w:rPr>
          <w:lang w:eastAsia="en-US"/>
        </w:rPr>
      </w:pPr>
      <w:r>
        <w:rPr>
          <w:lang w:eastAsia="en-US"/>
        </w:rPr>
        <w:t xml:space="preserve">The MCC Work Plan manager reported that these dates were already in the draft Work Plan. Ericsson, T-Mobile and Siemens supported this proposal. This was then </w:t>
      </w:r>
      <w:r w:rsidRPr="00A61BCC">
        <w:rPr>
          <w:color w:val="FF0000"/>
          <w:lang w:eastAsia="en-US"/>
        </w:rPr>
        <w:t>endorsed</w:t>
      </w:r>
      <w:r>
        <w:rPr>
          <w:lang w:eastAsia="en-US"/>
        </w:rPr>
        <w:t>.</w:t>
      </w:r>
    </w:p>
    <w:p w14:paraId="60C92132" w14:textId="06039066" w:rsidR="00A61BCC" w:rsidRDefault="00A61BCC" w:rsidP="00A61BCC">
      <w:pPr>
        <w:keepNext/>
        <w:keepLines/>
        <w:pBdr>
          <w:top w:val="single" w:sz="4" w:space="1" w:color="auto"/>
        </w:pBdr>
      </w:pPr>
      <w:r w:rsidRPr="00A61BCC">
        <w:rPr>
          <w:color w:val="0000FF"/>
          <w:lang w:val="en-US" w:eastAsia="en-US"/>
        </w:rPr>
        <w:t>TD SP</w:t>
      </w:r>
      <w:r w:rsidRPr="00A61BCC">
        <w:rPr>
          <w:color w:val="0000FF"/>
          <w:lang w:val="en-US" w:eastAsia="en-US"/>
        </w:rPr>
        <w:noBreakHyphen/>
      </w:r>
      <w:r>
        <w:rPr>
          <w:color w:val="0000FF"/>
          <w:lang w:val="en-US" w:eastAsia="en-US"/>
        </w:rPr>
        <w:t>201094</w:t>
      </w:r>
      <w:r>
        <w:t xml:space="preserve"> Support for Public Safety Needs in Release 17 (Source: FirstNet, AT&amp;T ,NTIA , UK Home Office, MINISTERE DE L'INTERIEUR FRANÇAIS, SyncTechno Inc., Suomen Erillisverkot Oy, A.S.T.R.I.D. S.A., Norwegian Communications Authority, Softil.)</w:t>
      </w:r>
    </w:p>
    <w:p w14:paraId="016413B0" w14:textId="77777777" w:rsidR="00A61BCC" w:rsidRPr="00DA12F6" w:rsidRDefault="00A61BCC" w:rsidP="00A61BCC">
      <w:pPr>
        <w:keepNext/>
        <w:rPr>
          <w:rFonts w:cs="Arial"/>
          <w:b/>
        </w:rPr>
      </w:pPr>
      <w:r w:rsidRPr="00DA12F6">
        <w:rPr>
          <w:rFonts w:cs="Arial"/>
          <w:b/>
        </w:rPr>
        <w:t>Discussion and conclusion:</w:t>
      </w:r>
    </w:p>
    <w:p w14:paraId="560192C3" w14:textId="6CCC6CEE" w:rsidR="00A61BCC" w:rsidRDefault="00A61BCC" w:rsidP="00A61BCC">
      <w:pPr>
        <w:keepLines/>
        <w:rPr>
          <w:lang w:eastAsia="en-US"/>
        </w:rPr>
      </w:pPr>
      <w:r>
        <w:rPr>
          <w:lang w:eastAsia="en-US"/>
        </w:rPr>
        <w:t xml:space="preserve">FirstNet suggested discussion over e-mail and noting the document. Orange commented that they support this document. Motorola Solutions supported the statements made in this document and will make comments over e-mail discussion. This was then </w:t>
      </w:r>
      <w:r w:rsidRPr="00A61BCC">
        <w:rPr>
          <w:color w:val="0000FF"/>
          <w:lang w:eastAsia="en-US"/>
        </w:rPr>
        <w:t>noted</w:t>
      </w:r>
      <w:r>
        <w:rPr>
          <w:lang w:eastAsia="en-US"/>
        </w:rPr>
        <w:t>.</w:t>
      </w:r>
    </w:p>
    <w:p w14:paraId="45E732CE" w14:textId="593C3600" w:rsidR="00A61BCC" w:rsidRDefault="00A61BCC" w:rsidP="004844AC">
      <w:pPr>
        <w:pStyle w:val="Heading2"/>
      </w:pPr>
      <w:r>
        <w:t>Issues raised for early treatment which need online discussion</w:t>
      </w:r>
    </w:p>
    <w:p w14:paraId="64AFF239" w14:textId="247F1524" w:rsidR="00A61BCC" w:rsidRDefault="00A61BCC" w:rsidP="00A61BCC">
      <w:pPr>
        <w:pStyle w:val="Heading3"/>
      </w:pPr>
      <w:r>
        <w:t>Documenting edge computing, AI 3.5</w:t>
      </w:r>
    </w:p>
    <w:p w14:paraId="63C9CB00" w14:textId="0EFCC3EF" w:rsidR="007C0122" w:rsidRDefault="00A61BCC" w:rsidP="00A61BCC">
      <w:pPr>
        <w:keepNext/>
        <w:keepLines/>
        <w:pBdr>
          <w:top w:val="single" w:sz="4" w:space="1" w:color="auto"/>
        </w:pBdr>
      </w:pPr>
      <w:r w:rsidRPr="00A61BCC">
        <w:rPr>
          <w:color w:val="0000FF"/>
          <w:lang w:val="en-US" w:eastAsia="en-US"/>
        </w:rPr>
        <w:t>TD SP</w:t>
      </w:r>
      <w:r w:rsidRPr="00A61BCC">
        <w:rPr>
          <w:color w:val="0000FF"/>
          <w:lang w:val="en-US" w:eastAsia="en-US"/>
        </w:rPr>
        <w:noBreakHyphen/>
      </w:r>
      <w:r>
        <w:rPr>
          <w:color w:val="0000FF"/>
          <w:lang w:val="en-US" w:eastAsia="en-US"/>
        </w:rPr>
        <w:t>201098</w:t>
      </w:r>
      <w:r>
        <w:t xml:space="preserve"> Discussion on documenting Edge Computing in SA WG2 (Source: </w:t>
      </w:r>
      <w:r w:rsidR="007C0122">
        <w:t>AT&amp;T, Broadcom, CATT, Charter Communications, Cisco, China Telecom, China Unicom, DT, Ericsson, Futurewei, Huawei, Intel, Interdigital, KDDI, KPN, Telecom Italia, Telefonica, Telia, Tencent, Verizon, Vodafone, ZTE</w:t>
      </w:r>
      <w:r>
        <w:t>)</w:t>
      </w:r>
    </w:p>
    <w:p w14:paraId="4B5CABDB" w14:textId="4F7DB456" w:rsidR="007C0122" w:rsidRDefault="007C0122" w:rsidP="007C0122">
      <w:pPr>
        <w:pStyle w:val="FP"/>
      </w:pPr>
      <w:r>
        <w:t>It is proposed to SA to agree as following:</w:t>
      </w:r>
    </w:p>
    <w:p w14:paraId="6B840ED4" w14:textId="77777777" w:rsidR="007C0122" w:rsidRDefault="007C0122" w:rsidP="007C0122">
      <w:pPr>
        <w:pStyle w:val="FP"/>
      </w:pPr>
      <w:r>
        <w:t>A new stage 2 specification on "3GPP Edge Computing support" (see proposal in agenda item 6.4 )</w:t>
      </w:r>
    </w:p>
    <w:p w14:paraId="4CBEAE2F" w14:textId="77777777" w:rsidR="007C0122" w:rsidRDefault="007C0122" w:rsidP="007C0122">
      <w:pPr>
        <w:pStyle w:val="FP"/>
      </w:pPr>
      <w:r>
        <w:t>Current support in TSs 23.501, 23.502 and 23.503 is expected to remain, relevant clauses would be referenced in the new TS for:</w:t>
      </w:r>
    </w:p>
    <w:p w14:paraId="3DDBE6C9" w14:textId="113EEFBB" w:rsidR="007C0122" w:rsidRDefault="007C0122" w:rsidP="007C0122">
      <w:pPr>
        <w:pStyle w:val="B1"/>
      </w:pPr>
      <w:r>
        <w:t>-</w:t>
      </w:r>
      <w:r>
        <w:tab/>
        <w:t>Usage of exposure capabilities (provisioning, policies, etc.)</w:t>
      </w:r>
    </w:p>
    <w:p w14:paraId="5F37B5C8" w14:textId="5673E73B" w:rsidR="007C0122" w:rsidRDefault="007C0122" w:rsidP="007C0122">
      <w:pPr>
        <w:pStyle w:val="B1"/>
      </w:pPr>
      <w:r>
        <w:t>-</w:t>
      </w:r>
      <w:r>
        <w:tab/>
        <w:t>Identities handling</w:t>
      </w:r>
    </w:p>
    <w:p w14:paraId="460120BC" w14:textId="74DE45B4" w:rsidR="007C0122" w:rsidRDefault="007C0122" w:rsidP="007C0122">
      <w:pPr>
        <w:pStyle w:val="B1"/>
      </w:pPr>
      <w:r>
        <w:t>-</w:t>
      </w:r>
      <w:r>
        <w:tab/>
        <w:t>Influencing on traffic routing</w:t>
      </w:r>
    </w:p>
    <w:p w14:paraId="3D64C71C" w14:textId="3CE9486A" w:rsidR="007C0122" w:rsidRDefault="007C0122" w:rsidP="007C0122">
      <w:pPr>
        <w:pStyle w:val="B1"/>
      </w:pPr>
      <w:r>
        <w:t>-</w:t>
      </w:r>
      <w:r>
        <w:tab/>
        <w:t>Usage of slicing, policies</w:t>
      </w:r>
    </w:p>
    <w:p w14:paraId="0A1236C9" w14:textId="7FBB055E" w:rsidR="007C0122" w:rsidRDefault="007C0122" w:rsidP="007C0122">
      <w:pPr>
        <w:pStyle w:val="B1"/>
      </w:pPr>
      <w:r>
        <w:t>-</w:t>
      </w:r>
      <w:r>
        <w:tab/>
        <w:t>etc</w:t>
      </w:r>
    </w:p>
    <w:p w14:paraId="79A58290" w14:textId="77777777" w:rsidR="007C0122" w:rsidRDefault="007C0122" w:rsidP="007C0122">
      <w:pPr>
        <w:pStyle w:val="FP"/>
      </w:pPr>
      <w:r>
        <w:t>From Rel-17 conclusions, the following would be described in the new TS:</w:t>
      </w:r>
    </w:p>
    <w:p w14:paraId="369E0FB3" w14:textId="0B66C0F5" w:rsidR="007C0122" w:rsidRDefault="007C0122" w:rsidP="007C0122">
      <w:pPr>
        <w:pStyle w:val="B1"/>
      </w:pPr>
      <w:r>
        <w:t>-</w:t>
      </w:r>
      <w:r>
        <w:tab/>
        <w:t>Relation to SA6 architecture</w:t>
      </w:r>
    </w:p>
    <w:p w14:paraId="1D443C3E" w14:textId="6457BE88" w:rsidR="007C0122" w:rsidRDefault="007C0122" w:rsidP="007C0122">
      <w:pPr>
        <w:pStyle w:val="B1"/>
      </w:pPr>
      <w:r>
        <w:t>-</w:t>
      </w:r>
      <w:r>
        <w:tab/>
        <w:t>Connectivity scenarios - distributed anchor, multiple sessions, breakout</w:t>
      </w:r>
    </w:p>
    <w:p w14:paraId="5491B430" w14:textId="386AFE08" w:rsidR="007C0122" w:rsidRDefault="007C0122" w:rsidP="007C0122">
      <w:pPr>
        <w:pStyle w:val="B1"/>
      </w:pPr>
      <w:r>
        <w:t>-</w:t>
      </w:r>
      <w:r>
        <w:tab/>
        <w:t>EC application hosting options</w:t>
      </w:r>
    </w:p>
    <w:p w14:paraId="31B2ECCA" w14:textId="4F7987BB" w:rsidR="007C0122" w:rsidRDefault="007C0122" w:rsidP="007C0122">
      <w:pPr>
        <w:pStyle w:val="B1"/>
      </w:pPr>
      <w:r>
        <w:t>-</w:t>
      </w:r>
      <w:r>
        <w:tab/>
        <w:t>Description of the new LDNSR "NF" and how it's used</w:t>
      </w:r>
    </w:p>
    <w:p w14:paraId="1210EB62" w14:textId="652A5D75" w:rsidR="007C0122" w:rsidRDefault="007C0122" w:rsidP="007C0122">
      <w:pPr>
        <w:pStyle w:val="B1"/>
      </w:pPr>
      <w:r>
        <w:t>-</w:t>
      </w:r>
      <w:r>
        <w:tab/>
        <w:t>High level flows and descriptions for:</w:t>
      </w:r>
    </w:p>
    <w:p w14:paraId="066B0BB8" w14:textId="13393700" w:rsidR="007C0122" w:rsidRDefault="007C0122" w:rsidP="007C0122">
      <w:pPr>
        <w:pStyle w:val="B2"/>
      </w:pPr>
      <w:r>
        <w:t>-</w:t>
      </w:r>
      <w:r>
        <w:tab/>
        <w:t>EAS (Edge Application Server) Discovery</w:t>
      </w:r>
    </w:p>
    <w:p w14:paraId="4B85C0D0" w14:textId="321FB59C" w:rsidR="007C0122" w:rsidRDefault="007C0122" w:rsidP="007C0122">
      <w:pPr>
        <w:pStyle w:val="B2"/>
      </w:pPr>
      <w:r>
        <w:t>-</w:t>
      </w:r>
      <w:r>
        <w:tab/>
        <w:t>Edge AS Re-discovery at Edge relocation</w:t>
      </w:r>
    </w:p>
    <w:p w14:paraId="4CCFBB46" w14:textId="26D8DD59" w:rsidR="007C0122" w:rsidRDefault="007C0122" w:rsidP="007C0122">
      <w:pPr>
        <w:pStyle w:val="B2"/>
      </w:pPr>
      <w:r>
        <w:t>-</w:t>
      </w:r>
      <w:r>
        <w:tab/>
        <w:t>Support to Edge AS Relocation (leg coexistence, UE-unawareness support, data buffering)</w:t>
      </w:r>
    </w:p>
    <w:p w14:paraId="186E5038" w14:textId="549B64DD" w:rsidR="007C0122" w:rsidRDefault="007C0122" w:rsidP="007C0122">
      <w:pPr>
        <w:pStyle w:val="B2"/>
      </w:pPr>
      <w:r>
        <w:t>-</w:t>
      </w:r>
      <w:r>
        <w:tab/>
        <w:t>Network Exposure to local AF</w:t>
      </w:r>
    </w:p>
    <w:p w14:paraId="6FC7D80F" w14:textId="58503782" w:rsidR="00A61BCC" w:rsidRDefault="00A61BCC" w:rsidP="007C0122">
      <w:pPr>
        <w:pStyle w:val="FP"/>
      </w:pPr>
    </w:p>
    <w:p w14:paraId="4E282C02" w14:textId="77777777" w:rsidR="00A61BCC" w:rsidRPr="00DA12F6" w:rsidRDefault="00A61BCC" w:rsidP="00A61BCC">
      <w:pPr>
        <w:keepNext/>
        <w:rPr>
          <w:rFonts w:cs="Arial"/>
          <w:b/>
        </w:rPr>
      </w:pPr>
      <w:r w:rsidRPr="00DA12F6">
        <w:rPr>
          <w:rFonts w:cs="Arial"/>
          <w:b/>
        </w:rPr>
        <w:lastRenderedPageBreak/>
        <w:t>Discussion and conclusion:</w:t>
      </w:r>
    </w:p>
    <w:p w14:paraId="6CF4A07C" w14:textId="1D559DE9" w:rsidR="007C0122" w:rsidRDefault="007C0122" w:rsidP="00A61BCC">
      <w:pPr>
        <w:keepLines/>
        <w:rPr>
          <w:lang w:eastAsia="en-US"/>
        </w:rPr>
      </w:pPr>
      <w:r>
        <w:rPr>
          <w:lang w:eastAsia="en-US"/>
        </w:rPr>
        <w:t>Apple agreed with the motivations in this proposal but questioned whether a new TS was appropriate, as it was originally planned for a TR, which was removed during Rel</w:t>
      </w:r>
      <w:r>
        <w:rPr>
          <w:lang w:eastAsia="en-US"/>
        </w:rPr>
        <w:noBreakHyphen/>
        <w:t xml:space="preserve">17 prioritization exercise. Nokia commented that they did not see the need for a TS, but an informative document showing how to implement for Edge computing, such as a TR or Informative Annex would be sufficient. Qualcomm commented that the justification to make it easier for external audiences to understand the requirements and provisions was not correct as the suggested method may make it more difficult. Huawei commented that the WID is about normative impacts and cannot be covered by a TR. New functionality dedicated to Edge Computing is being developed and therefore a TS would be the best way of handling this. Ericsson commented that this can be done properly by referencing specifications. Xiaomi commented that the Edge computing features have already been documented in various TSs and preferred not to move this out </w:t>
      </w:r>
      <w:r w:rsidRPr="007C0122">
        <w:t>into</w:t>
      </w:r>
      <w:r>
        <w:rPr>
          <w:lang w:eastAsia="en-US"/>
        </w:rPr>
        <w:t xml:space="preserve"> a new TS. Intel commented that there are a number of procedures in 23.502 which are not identified as Edge computing items and simple referencing to TSs would not be the best way. Futurewei commented that other features have been documented by referencing and suggested this would be worthwhile for Edge computing too. Telecom Italia supported having a new separate TS to allow further development in the Edge computing field and also to keep visibility and faster enhancements for the Feature. Telefonica supported creating a new TS for this. Apple asked whether if there is a TR for this, whether it should cover more than just SA WG2 work, but all 3GPP edge computing work.</w:t>
      </w:r>
    </w:p>
    <w:p w14:paraId="7897B0B5" w14:textId="2E410BCB" w:rsidR="007C0122" w:rsidRDefault="007C0122" w:rsidP="00A61BCC">
      <w:pPr>
        <w:keepLines/>
        <w:rPr>
          <w:lang w:eastAsia="en-US"/>
        </w:rPr>
      </w:pPr>
      <w:r>
        <w:rPr>
          <w:lang w:eastAsia="en-US"/>
        </w:rPr>
        <w:t xml:space="preserve">Options: Use existing TSs, Create a new TS or create a new TR. </w:t>
      </w:r>
      <w:r w:rsidRPr="007C0122">
        <w:rPr>
          <w:b/>
          <w:bCs/>
          <w:lang w:eastAsia="en-US"/>
        </w:rPr>
        <w:t>This should be discussed over e-mail. If there is no agreement, aa show of hands can be held at another CC.</w:t>
      </w:r>
    </w:p>
    <w:p w14:paraId="31E92BA5" w14:textId="77777777" w:rsidR="00A61BCC" w:rsidRDefault="00A61BCC" w:rsidP="00A61BCC">
      <w:pPr>
        <w:pStyle w:val="Heading3"/>
      </w:pPr>
      <w:r>
        <w:t>General Cross-TSG Issues, AI 5.1</w:t>
      </w:r>
    </w:p>
    <w:p w14:paraId="74DFC0C8" w14:textId="683ABE53" w:rsidR="00A61BCC" w:rsidRDefault="00A61BCC" w:rsidP="00A61BCC">
      <w:pPr>
        <w:keepNext/>
        <w:keepLines/>
        <w:pBdr>
          <w:top w:val="single" w:sz="4" w:space="1" w:color="auto"/>
        </w:pBdr>
      </w:pPr>
      <w:r w:rsidRPr="00A61BCC">
        <w:rPr>
          <w:color w:val="0000FF"/>
          <w:lang w:val="en-US" w:eastAsia="en-US"/>
        </w:rPr>
        <w:t>TD SP</w:t>
      </w:r>
      <w:r w:rsidRPr="00A61BCC">
        <w:rPr>
          <w:color w:val="0000FF"/>
          <w:lang w:val="en-US" w:eastAsia="en-US"/>
        </w:rPr>
        <w:noBreakHyphen/>
      </w:r>
      <w:r>
        <w:rPr>
          <w:color w:val="0000FF"/>
          <w:lang w:val="en-US" w:eastAsia="en-US"/>
        </w:rPr>
        <w:t>201042</w:t>
      </w:r>
      <w:r>
        <w:t xml:space="preserve"> Inclusive Language in 3GPP Specifications (Source: TSG SA Chair, TSG RAN Chair, TSG CT Chair, SA WG1 Chair, SA WG2 Chair, SA WG3 Chair, SA WG4 Chair, SA WG5 Chair, SA WG6 Chair, RAN WG1 Chair, RAN WG2 Chair, RAN WG3 Chair, RAN WG4 Chair, RAN WG5 Chair, CT WG1 Chair, CT WG3 Chair, CT WG4 Chair, CT WG6 Chair)</w:t>
      </w:r>
    </w:p>
    <w:p w14:paraId="3C18F6F6" w14:textId="24C71608" w:rsidR="00A61BCC" w:rsidRDefault="00A61BCC" w:rsidP="00A61BCC">
      <w:pPr>
        <w:keepNext/>
        <w:keepLines/>
        <w:pBdr>
          <w:top w:val="single" w:sz="4" w:space="1" w:color="auto"/>
        </w:pBdr>
      </w:pPr>
      <w:r>
        <w:t>The MCC of a WG together with the specification rapporteurs should come up with related CRs to the affected specifications. The CRs should be issued under TEI17 and the CR title should start with "Inclusive language review". If terms are used in multiple specifications (possibly in different working groups), then the related rapporteurs and MCCs should coordinate to align the replacement terms.</w:t>
      </w:r>
    </w:p>
    <w:p w14:paraId="30A45FBA" w14:textId="7899CBFC" w:rsidR="00A61BCC" w:rsidRDefault="00A61BCC" w:rsidP="00A61BCC">
      <w:pPr>
        <w:keepNext/>
        <w:keepLines/>
        <w:pBdr>
          <w:top w:val="single" w:sz="4" w:space="1" w:color="auto"/>
        </w:pBdr>
      </w:pPr>
      <w:r>
        <w:t>An MCC CR will introduce an Annex into the TR 21.801 "Specification drafting rules" that lists all offensive terminology to be replaced. (</w:t>
      </w:r>
      <w:r>
        <w:rPr>
          <w:color w:val="0000FF"/>
          <w:lang w:val="en-US" w:eastAsia="en-US"/>
        </w:rPr>
        <w:t>TD SP</w:t>
      </w:r>
      <w:r>
        <w:rPr>
          <w:color w:val="0000FF"/>
          <w:lang w:val="en-US" w:eastAsia="en-US"/>
        </w:rPr>
        <w:noBreakHyphen/>
        <w:t>201002</w:t>
      </w:r>
      <w:r>
        <w:t>).</w:t>
      </w:r>
    </w:p>
    <w:p w14:paraId="46F3A71A" w14:textId="77777777" w:rsidR="00A61BCC" w:rsidRPr="00DA12F6" w:rsidRDefault="00A61BCC" w:rsidP="00A61BCC">
      <w:pPr>
        <w:keepNext/>
        <w:rPr>
          <w:rFonts w:cs="Arial"/>
          <w:b/>
        </w:rPr>
      </w:pPr>
      <w:r w:rsidRPr="00DA12F6">
        <w:rPr>
          <w:rFonts w:cs="Arial"/>
          <w:b/>
        </w:rPr>
        <w:t>Discussion and conclusion:</w:t>
      </w:r>
    </w:p>
    <w:p w14:paraId="13F6553C" w14:textId="77777777" w:rsidR="00A61BCC" w:rsidRDefault="00A61BCC" w:rsidP="00A61BCC">
      <w:pPr>
        <w:keepLines/>
        <w:rPr>
          <w:lang w:eastAsia="en-US"/>
        </w:rPr>
      </w:pPr>
      <w:r>
        <w:rPr>
          <w:lang w:eastAsia="en-US"/>
        </w:rPr>
        <w:t>This activity should be done for Rel-17 and later Releases and then may be extended back to previous Releases later. Vodafone commented that these should be editorial CRs and can then be easily done in Rel-16, producing 16.x.1 versions of the TSs and TRs. The TSG SA Chair commented that the MCC and Rapporteurs can draft Rel-17 CRs for March 2021, leaving earlier Releases for future decision. Vodafone commented that many of the RAN TSs may not be produced for March 2021. The SA WG2 Chairman reported that there had been some resistance to doing this immediately on Rel-16 TSs so preferred to start with Rel-17 onwards at this point.</w:t>
      </w:r>
    </w:p>
    <w:p w14:paraId="344966ED" w14:textId="6C308981" w:rsidR="00A61BCC" w:rsidRDefault="00A61BCC" w:rsidP="00A61BCC">
      <w:pPr>
        <w:keepLines/>
        <w:rPr>
          <w:lang w:eastAsia="en-US"/>
        </w:rPr>
      </w:pPr>
      <w:r>
        <w:rPr>
          <w:lang w:eastAsia="en-US"/>
        </w:rPr>
        <w:t xml:space="preserve">This proposal was then </w:t>
      </w:r>
      <w:r w:rsidRPr="00A61BCC">
        <w:rPr>
          <w:color w:val="FF0000"/>
          <w:lang w:eastAsia="en-US"/>
        </w:rPr>
        <w:t>endorsed</w:t>
      </w:r>
      <w:r>
        <w:rPr>
          <w:lang w:eastAsia="en-US"/>
        </w:rPr>
        <w:t>.</w:t>
      </w:r>
    </w:p>
    <w:p w14:paraId="1D18083C" w14:textId="06CCF33D" w:rsidR="00A61BCC" w:rsidRDefault="00A61BCC" w:rsidP="00A61BCC">
      <w:pPr>
        <w:keepLines/>
        <w:pBdr>
          <w:top w:val="single" w:sz="4" w:space="1" w:color="auto"/>
        </w:pBdr>
        <w:rPr>
          <w:lang w:eastAsia="en-US"/>
        </w:rPr>
      </w:pPr>
      <w:r>
        <w:rPr>
          <w:color w:val="0000FF"/>
          <w:lang w:val="en-US" w:eastAsia="en-US"/>
        </w:rPr>
        <w:t>TD SP</w:t>
      </w:r>
      <w:r>
        <w:rPr>
          <w:color w:val="0000FF"/>
          <w:lang w:val="en-US" w:eastAsia="en-US"/>
        </w:rPr>
        <w:noBreakHyphen/>
        <w:t>201002</w:t>
      </w:r>
      <w:r>
        <w:t xml:space="preserve"> 21.801 CR0056: Use of inclusive terminology (Source: MCC Specifications manager).</w:t>
      </w:r>
      <w:r>
        <w:br/>
      </w:r>
      <w:r>
        <w:rPr>
          <w:b/>
          <w:bCs/>
          <w:lang w:eastAsia="en-US"/>
        </w:rPr>
        <w:t>Abstract</w:t>
      </w:r>
      <w:r w:rsidRPr="00A61BCC">
        <w:rPr>
          <w:b/>
          <w:bCs/>
          <w:lang w:eastAsia="en-US"/>
        </w:rPr>
        <w:t>:</w:t>
      </w:r>
      <w:r>
        <w:rPr>
          <w:lang w:eastAsia="en-US"/>
        </w:rPr>
        <w:t xml:space="preserve"> </w:t>
      </w:r>
      <w:r w:rsidRPr="00A61BCC">
        <w:t xml:space="preserve">Summary of change: </w:t>
      </w:r>
      <w:r>
        <w:rPr>
          <w:lang w:eastAsia="en-US"/>
        </w:rPr>
        <w:t>Addition of clause and annex to introduce above-mentioned requirement and provide examples of alternative terms.</w:t>
      </w:r>
    </w:p>
    <w:p w14:paraId="39EC8E0B" w14:textId="77777777" w:rsidR="00A61BCC" w:rsidRPr="00DA12F6" w:rsidRDefault="00A61BCC" w:rsidP="00A61BCC">
      <w:pPr>
        <w:keepNext/>
        <w:rPr>
          <w:rFonts w:cs="Arial"/>
          <w:b/>
        </w:rPr>
      </w:pPr>
      <w:r w:rsidRPr="00DA12F6">
        <w:rPr>
          <w:rFonts w:cs="Arial"/>
          <w:b/>
        </w:rPr>
        <w:t>Discussion and conclusion:</w:t>
      </w:r>
    </w:p>
    <w:p w14:paraId="3B3AFF1D" w14:textId="60E7474C" w:rsidR="00A61BCC" w:rsidRDefault="00A61BCC" w:rsidP="00A61BCC">
      <w:pPr>
        <w:keepLines/>
        <w:rPr>
          <w:lang w:eastAsia="en-US"/>
        </w:rPr>
      </w:pPr>
      <w:r>
        <w:rPr>
          <w:lang w:eastAsia="en-US"/>
        </w:rPr>
        <w:t xml:space="preserve">Vodafone suggested 'insensitive' instead of sensitive. Intel commented that insensitive may convey 'not caring' about something. BT commented that greylist is not really offensive and tracklist terminology is confusing and suggested reconsidering these entries. It was explained that greylist does not have any meaning when not using black/white list terms. MCC suggested also including 'white list', 'white-list', etc. </w:t>
      </w:r>
      <w:r w:rsidRPr="00B2160E">
        <w:rPr>
          <w:b/>
          <w:bCs/>
          <w:lang w:eastAsia="en-US"/>
        </w:rPr>
        <w:t>This was left for e-mail discussion and the MCC Specifications manager undertook to provide a revision of this over the e-mail list.</w:t>
      </w:r>
    </w:p>
    <w:p w14:paraId="23A71BDB" w14:textId="058232B8" w:rsidR="00A61BCC" w:rsidRDefault="00A61BCC" w:rsidP="00A61BCC">
      <w:pPr>
        <w:keepLines/>
        <w:rPr>
          <w:lang w:eastAsia="en-US"/>
        </w:rPr>
      </w:pPr>
      <w:r>
        <w:rPr>
          <w:lang w:eastAsia="en-US"/>
        </w:rPr>
        <w:t>An LS was created to all 3GPP WGs to report this undertaking</w:t>
      </w:r>
      <w:r w:rsidR="00B2160E">
        <w:rPr>
          <w:lang w:eastAsia="en-US"/>
        </w:rPr>
        <w:t xml:space="preserve"> in </w:t>
      </w:r>
      <w:r w:rsidR="00B2160E" w:rsidRPr="00B2160E">
        <w:rPr>
          <w:color w:val="0000FF"/>
          <w:lang w:val="en-US" w:eastAsia="en-US"/>
        </w:rPr>
        <w:t>TD SP</w:t>
      </w:r>
      <w:r w:rsidR="00B2160E" w:rsidRPr="00B2160E">
        <w:rPr>
          <w:color w:val="0000FF"/>
          <w:lang w:val="en-US" w:eastAsia="en-US"/>
        </w:rPr>
        <w:noBreakHyphen/>
      </w:r>
      <w:r w:rsidR="00B2160E">
        <w:rPr>
          <w:color w:val="0000FF"/>
          <w:lang w:val="en-US" w:eastAsia="en-US"/>
        </w:rPr>
        <w:t>201120</w:t>
      </w:r>
      <w:r>
        <w:rPr>
          <w:lang w:eastAsia="en-US"/>
        </w:rPr>
        <w:t>. An LS</w:t>
      </w:r>
      <w:r w:rsidRPr="00A61BCC">
        <w:rPr>
          <w:lang w:eastAsia="en-US"/>
        </w:rPr>
        <w:t xml:space="preserve"> </w:t>
      </w:r>
      <w:r>
        <w:rPr>
          <w:lang w:eastAsia="en-US"/>
        </w:rPr>
        <w:t>to external bodies was also created to inform them of this initiative</w:t>
      </w:r>
      <w:r w:rsidR="00B2160E">
        <w:rPr>
          <w:lang w:eastAsia="en-US"/>
        </w:rPr>
        <w:t xml:space="preserve"> in </w:t>
      </w:r>
      <w:r w:rsidR="00B2160E" w:rsidRPr="00B2160E">
        <w:rPr>
          <w:color w:val="0000FF"/>
          <w:lang w:val="en-US" w:eastAsia="en-US"/>
        </w:rPr>
        <w:t>TD SP</w:t>
      </w:r>
      <w:r w:rsidR="00B2160E" w:rsidRPr="00B2160E">
        <w:rPr>
          <w:color w:val="0000FF"/>
          <w:lang w:val="en-US" w:eastAsia="en-US"/>
        </w:rPr>
        <w:noBreakHyphen/>
      </w:r>
      <w:r w:rsidR="00B2160E">
        <w:rPr>
          <w:color w:val="0000FF"/>
          <w:lang w:val="en-US" w:eastAsia="en-US"/>
        </w:rPr>
        <w:t>201121</w:t>
      </w:r>
      <w:r>
        <w:rPr>
          <w:lang w:eastAsia="en-US"/>
        </w:rPr>
        <w:t>.</w:t>
      </w:r>
    </w:p>
    <w:p w14:paraId="67C72476" w14:textId="6EFFA62E" w:rsidR="007C0122" w:rsidRDefault="007C0122" w:rsidP="007C0122">
      <w:pPr>
        <w:pStyle w:val="Heading2"/>
      </w:pPr>
      <w:r>
        <w:t>Release 18 Planning, AI 7.4</w:t>
      </w:r>
    </w:p>
    <w:p w14:paraId="670FE4BD" w14:textId="11DA8593" w:rsidR="007C0122" w:rsidRPr="00A61BCC" w:rsidRDefault="007C0122" w:rsidP="00A61BCC">
      <w:pPr>
        <w:keepLines/>
        <w:rPr>
          <w:lang w:eastAsia="en-US"/>
        </w:rPr>
      </w:pPr>
      <w:r>
        <w:rPr>
          <w:color w:val="0000FF"/>
          <w:lang w:val="en-US" w:eastAsia="en-US"/>
        </w:rPr>
        <w:t>TD SP</w:t>
      </w:r>
      <w:r>
        <w:rPr>
          <w:color w:val="0000FF"/>
          <w:lang w:val="en-US" w:eastAsia="en-US"/>
        </w:rPr>
        <w:noBreakHyphen/>
        <w:t>201024</w:t>
      </w:r>
      <w:r>
        <w:t xml:space="preserve"> SA WG1 chair's view on Rel-18 Timeline and SIDs (Source: SA WG1 Chair).</w:t>
      </w:r>
    </w:p>
    <w:p w14:paraId="5D3B7E47" w14:textId="77777777" w:rsidR="007C0122" w:rsidRPr="00DA12F6" w:rsidRDefault="007C0122" w:rsidP="007C0122">
      <w:pPr>
        <w:keepNext/>
        <w:rPr>
          <w:rFonts w:cs="Arial"/>
          <w:b/>
        </w:rPr>
      </w:pPr>
      <w:r w:rsidRPr="00DA12F6">
        <w:rPr>
          <w:rFonts w:cs="Arial"/>
          <w:b/>
        </w:rPr>
        <w:t>Discussion and conclusion:</w:t>
      </w:r>
    </w:p>
    <w:p w14:paraId="4CB2DE76" w14:textId="0AF6F5A0" w:rsidR="007C0122" w:rsidRDefault="007C0122" w:rsidP="007C0122">
      <w:pPr>
        <w:keepLines/>
        <w:rPr>
          <w:lang w:eastAsia="en-US"/>
        </w:rPr>
      </w:pPr>
      <w:r>
        <w:rPr>
          <w:lang w:eastAsia="en-US"/>
        </w:rPr>
        <w:t>It was reported that RAN had assumed a 6 month shift in Rel-17. The</w:t>
      </w:r>
      <w:r w:rsidR="00B2160E">
        <w:rPr>
          <w:lang w:eastAsia="en-US"/>
        </w:rPr>
        <w:t xml:space="preserve"> on slide 5</w:t>
      </w:r>
      <w:r>
        <w:rPr>
          <w:lang w:eastAsia="en-US"/>
        </w:rPr>
        <w:t xml:space="preserve"> '</w:t>
      </w:r>
      <w:r w:rsidRPr="007C0122">
        <w:t>2nd scena</w:t>
      </w:r>
      <w:r>
        <w:rPr>
          <w:lang w:eastAsia="en-US"/>
        </w:rPr>
        <w:t>rio : Rel-17 + 6' was suggested as the timeline.  AT&amp;T asked for confirmation from the TSG RAN Chairman. Qualcomm commented that the confirmation should not be needed in order to decide on the holding of a Workshop.</w:t>
      </w:r>
    </w:p>
    <w:p w14:paraId="6ED00DDD" w14:textId="02BA415D" w:rsidR="007C0122" w:rsidRDefault="007C0122" w:rsidP="007C0122">
      <w:pPr>
        <w:keepLines/>
        <w:rPr>
          <w:lang w:eastAsia="en-US"/>
        </w:rPr>
      </w:pPr>
      <w:r>
        <w:rPr>
          <w:lang w:eastAsia="en-US"/>
        </w:rPr>
        <w:t>The '</w:t>
      </w:r>
      <w:r w:rsidRPr="007C0122">
        <w:t>2nd scena</w:t>
      </w:r>
      <w:r>
        <w:rPr>
          <w:lang w:eastAsia="en-US"/>
        </w:rPr>
        <w:t xml:space="preserve">rio timeline </w:t>
      </w:r>
      <w:r w:rsidR="00B2160E">
        <w:rPr>
          <w:lang w:eastAsia="en-US"/>
        </w:rPr>
        <w:t>on slide 5</w:t>
      </w:r>
      <w:r>
        <w:rPr>
          <w:lang w:eastAsia="en-US"/>
        </w:rPr>
        <w:t xml:space="preserve">: Rel-17 + 6' was </w:t>
      </w:r>
      <w:r w:rsidRPr="007C0122">
        <w:rPr>
          <w:color w:val="FF0000"/>
          <w:lang w:eastAsia="en-US"/>
        </w:rPr>
        <w:t>endorsed</w:t>
      </w:r>
      <w:r>
        <w:rPr>
          <w:lang w:eastAsia="en-US"/>
        </w:rPr>
        <w:t>.</w:t>
      </w:r>
    </w:p>
    <w:p w14:paraId="20AE2FB4" w14:textId="5568CFC0" w:rsidR="007C0122" w:rsidRDefault="007C0122" w:rsidP="007C0122">
      <w:pPr>
        <w:keepLines/>
        <w:rPr>
          <w:lang w:eastAsia="en-US"/>
        </w:rPr>
      </w:pPr>
      <w:r>
        <w:rPr>
          <w:lang w:eastAsia="en-US"/>
        </w:rPr>
        <w:lastRenderedPageBreak/>
        <w:t xml:space="preserve">It was </w:t>
      </w:r>
      <w:r w:rsidRPr="007C0122">
        <w:rPr>
          <w:color w:val="FF0000"/>
          <w:lang w:eastAsia="en-US"/>
        </w:rPr>
        <w:t>agreed</w:t>
      </w:r>
      <w:r>
        <w:rPr>
          <w:lang w:eastAsia="en-US"/>
        </w:rPr>
        <w:t xml:space="preserve"> to close Rel-18 Stage 1 requirements in SA WG1 now. New Stage 1 proposal should go to Rel</w:t>
      </w:r>
      <w:r>
        <w:rPr>
          <w:lang w:eastAsia="en-US"/>
        </w:rPr>
        <w:noBreakHyphen/>
        <w:t>19. Huawei commented that this should not be a formal decision, as any new proposals can be taken on a case by case basis following the normal procedures. AT&amp;T agreed and added that if further work is agreed in SA WG1 they can always do a prioritization exercise. LGE commented that there were some SIDs at the previous SA WG1 meetings which did not progress and the door should be left open to determine which requirements to move into Rel</w:t>
      </w:r>
      <w:r>
        <w:rPr>
          <w:lang w:eastAsia="en-US"/>
        </w:rPr>
        <w:noBreakHyphen/>
        <w:t>18 requirements. Sony supported freezing Rel</w:t>
      </w:r>
      <w:r>
        <w:rPr>
          <w:lang w:eastAsia="en-US"/>
        </w:rPr>
        <w:noBreakHyphen/>
        <w:t>18 requirements and not have further study items added, but did not know how prioritisation can be done in SA WG1. Vivo also supported the freezing of Stage 1 Rel</w:t>
      </w:r>
      <w:r>
        <w:rPr>
          <w:lang w:eastAsia="en-US"/>
        </w:rPr>
        <w:noBreakHyphen/>
        <w:t>18 requirements and did not think prioritization in SA WG1 would be an efficient way of working.</w:t>
      </w:r>
    </w:p>
    <w:p w14:paraId="0B8526DE" w14:textId="27CBDB03" w:rsidR="007C0122" w:rsidRDefault="007C0122" w:rsidP="007C0122">
      <w:pPr>
        <w:keepLines/>
        <w:rPr>
          <w:lang w:eastAsia="en-US"/>
        </w:rPr>
      </w:pPr>
      <w:r>
        <w:rPr>
          <w:lang w:eastAsia="en-US"/>
        </w:rPr>
        <w:t xml:space="preserve">It was clarified that any new work would need consensus to add it to Rel-18 and disputes can be brought to TSG SA for discussion. </w:t>
      </w:r>
      <w:r w:rsidRPr="007C0122">
        <w:rPr>
          <w:b/>
          <w:bCs/>
          <w:lang w:eastAsia="en-US"/>
        </w:rPr>
        <w:t>The discussion on closing of Rel-18 should be continued over e-mail.</w:t>
      </w:r>
    </w:p>
    <w:p w14:paraId="1FD7B8B7" w14:textId="529DD9E8" w:rsidR="007C0122" w:rsidRDefault="007C0122" w:rsidP="007C0122">
      <w:pPr>
        <w:keepLines/>
        <w:pBdr>
          <w:top w:val="single" w:sz="4" w:space="1" w:color="auto"/>
        </w:pBdr>
        <w:rPr>
          <w:lang w:eastAsia="en-US"/>
        </w:rPr>
      </w:pPr>
      <w:r>
        <w:rPr>
          <w:color w:val="0000FF"/>
          <w:lang w:val="en-US" w:eastAsia="en-US"/>
        </w:rPr>
        <w:t>TD SP</w:t>
      </w:r>
      <w:r>
        <w:rPr>
          <w:color w:val="0000FF"/>
          <w:lang w:val="en-US" w:eastAsia="en-US"/>
        </w:rPr>
        <w:noBreakHyphen/>
        <w:t>201097</w:t>
      </w:r>
      <w:r>
        <w:t xml:space="preserve"> Inputs to the Release 18 Prioritization (Source: Reliance Jio)</w:t>
      </w:r>
    </w:p>
    <w:p w14:paraId="4257BEA7" w14:textId="77777777" w:rsidR="007C0122" w:rsidRPr="00DA12F6" w:rsidRDefault="007C0122" w:rsidP="007C0122">
      <w:pPr>
        <w:keepNext/>
        <w:rPr>
          <w:rFonts w:cs="Arial"/>
          <w:b/>
        </w:rPr>
      </w:pPr>
      <w:r w:rsidRPr="00DA12F6">
        <w:rPr>
          <w:rFonts w:cs="Arial"/>
          <w:b/>
        </w:rPr>
        <w:t>Discussion and conclusion:</w:t>
      </w:r>
    </w:p>
    <w:p w14:paraId="3B39D92C" w14:textId="30D2EA28" w:rsidR="007C0122" w:rsidRDefault="007C0122" w:rsidP="007C0122">
      <w:pPr>
        <w:keepLines/>
        <w:rPr>
          <w:lang w:eastAsia="en-US"/>
        </w:rPr>
      </w:pPr>
      <w:r>
        <w:rPr>
          <w:lang w:eastAsia="en-US"/>
        </w:rPr>
        <w:t xml:space="preserve">This was not available and was </w:t>
      </w:r>
      <w:r w:rsidRPr="007C0122">
        <w:rPr>
          <w:color w:val="FF0000"/>
          <w:lang w:eastAsia="en-US"/>
        </w:rPr>
        <w:t>withdrawn</w:t>
      </w:r>
      <w:r>
        <w:rPr>
          <w:lang w:eastAsia="en-US"/>
        </w:rPr>
        <w:t>.</w:t>
      </w:r>
    </w:p>
    <w:p w14:paraId="782068FA" w14:textId="77777777" w:rsidR="007C0122" w:rsidRPr="007C0122" w:rsidRDefault="007C0122" w:rsidP="007C0122">
      <w:pPr>
        <w:pStyle w:val="Heading2"/>
      </w:pPr>
      <w:r w:rsidRPr="007C0122">
        <w:t>Rel-15 CRs, AI 15</w:t>
      </w:r>
    </w:p>
    <w:p w14:paraId="4CC8A312" w14:textId="04F57B5F" w:rsidR="007C0122" w:rsidRDefault="007C0122" w:rsidP="007C0122">
      <w:pPr>
        <w:keepLines/>
        <w:rPr>
          <w:lang w:eastAsia="en-US"/>
        </w:rPr>
      </w:pPr>
      <w:r>
        <w:rPr>
          <w:color w:val="0000FF"/>
          <w:lang w:val="en-US" w:eastAsia="en-US"/>
        </w:rPr>
        <w:t>TD SP</w:t>
      </w:r>
      <w:r>
        <w:rPr>
          <w:color w:val="0000FF"/>
          <w:lang w:val="en-US" w:eastAsia="en-US"/>
        </w:rPr>
        <w:noBreakHyphen/>
        <w:t>201100</w:t>
      </w:r>
      <w:r>
        <w:rPr>
          <w:lang w:eastAsia="en-US"/>
        </w:rPr>
        <w:t xml:space="preserve"> 23.502 CR2439R2: Removal of SMSF registration notification flag</w:t>
      </w:r>
      <w:r w:rsidR="00B2160E">
        <w:t>(Source: NTT DOCOMO, Nokia, Nokia Shanghai Bell, Huawei)</w:t>
      </w:r>
      <w:r w:rsidR="00B2160E">
        <w:br/>
      </w:r>
      <w:r w:rsidR="00B2160E" w:rsidRPr="00B2160E">
        <w:rPr>
          <w:b/>
          <w:bCs/>
        </w:rPr>
        <w:t>Abstract:</w:t>
      </w:r>
      <w:r w:rsidR="00B2160E">
        <w:t xml:space="preserve"> Proposed revision of 23.502 CR2439R1 in CR Pack SP-200945.</w:t>
      </w:r>
    </w:p>
    <w:p w14:paraId="6A3CD703" w14:textId="77777777" w:rsidR="007C0122" w:rsidRPr="00DA12F6" w:rsidRDefault="007C0122" w:rsidP="007C0122">
      <w:pPr>
        <w:keepNext/>
        <w:rPr>
          <w:rFonts w:cs="Arial"/>
          <w:b/>
        </w:rPr>
      </w:pPr>
      <w:r w:rsidRPr="00DA12F6">
        <w:rPr>
          <w:rFonts w:cs="Arial"/>
          <w:b/>
        </w:rPr>
        <w:t>Discussion and conclusion:</w:t>
      </w:r>
    </w:p>
    <w:p w14:paraId="75952A05" w14:textId="7896B9F2" w:rsidR="007C0122" w:rsidRPr="007C0122" w:rsidRDefault="007C0122" w:rsidP="007C0122">
      <w:pPr>
        <w:keepLines/>
      </w:pPr>
      <w:r>
        <w:rPr>
          <w:lang w:eastAsia="en-US"/>
        </w:rPr>
        <w:t xml:space="preserve">This CR was </w:t>
      </w:r>
      <w:r w:rsidRPr="007C0122">
        <w:rPr>
          <w:color w:val="FF0000"/>
          <w:lang w:eastAsia="en-US"/>
        </w:rPr>
        <w:t>approved</w:t>
      </w:r>
      <w:r>
        <w:t>.</w:t>
      </w:r>
    </w:p>
    <w:p w14:paraId="333C9C07" w14:textId="3C763315" w:rsidR="007C0122" w:rsidRDefault="007C0122" w:rsidP="007C0122">
      <w:pPr>
        <w:keepLines/>
        <w:pBdr>
          <w:top w:val="single" w:sz="4" w:space="1" w:color="auto"/>
        </w:pBdr>
        <w:rPr>
          <w:lang w:eastAsia="en-US"/>
        </w:rPr>
      </w:pPr>
      <w:r w:rsidRPr="007C0122">
        <w:rPr>
          <w:color w:val="0000FF"/>
          <w:lang w:val="en-US" w:eastAsia="en-US"/>
        </w:rPr>
        <w:t>TD SP</w:t>
      </w:r>
      <w:r w:rsidRPr="007C0122">
        <w:rPr>
          <w:color w:val="0000FF"/>
          <w:lang w:val="en-US" w:eastAsia="en-US"/>
        </w:rPr>
        <w:noBreakHyphen/>
      </w:r>
      <w:r>
        <w:rPr>
          <w:color w:val="0000FF"/>
          <w:lang w:val="en-US" w:eastAsia="en-US"/>
        </w:rPr>
        <w:t>200945</w:t>
      </w:r>
      <w:r w:rsidRPr="00637C48">
        <w:rPr>
          <w:lang w:eastAsia="en-US"/>
        </w:rPr>
        <w:t xml:space="preserve"> </w:t>
      </w:r>
      <w:r w:rsidR="00B2160E">
        <w:rPr>
          <w:lang w:eastAsia="en-US"/>
        </w:rPr>
        <w:t>CRs to 23.501, 23.502 (5GS_Ph1, Rel-15, Rel-16)</w:t>
      </w:r>
      <w:r w:rsidR="00B2160E">
        <w:t xml:space="preserve"> (Source: SA WG2)</w:t>
      </w:r>
      <w:r w:rsidR="00B2160E">
        <w:br/>
      </w:r>
      <w:r w:rsidR="00B2160E" w:rsidRPr="00B2160E">
        <w:rPr>
          <w:b/>
          <w:bCs/>
        </w:rPr>
        <w:t>Abstract:</w:t>
      </w:r>
      <w:r w:rsidR="00B2160E">
        <w:t xml:space="preserve"> 23.501 CR2473R1; 23.501 CR2474R1; 23.502 CR2404R1; 23.502 CR2405R1; 23.502 CR2441R1; 23.502 CR2442R1; 23.502 CR2443R1; 23.502 CR2444R1; 23.502 CR2445R1; 23.502 CR2446R1; 23.502 CR2402R1; 23.502 CR2439R1</w:t>
      </w:r>
      <w:r w:rsidR="00B2160E">
        <w:br/>
      </w:r>
      <w:r w:rsidR="00B2160E">
        <w:rPr>
          <w:lang w:eastAsia="en-US"/>
        </w:rPr>
        <w:t>Proposed revision of 23.502 CR2439R1 in SP-201100</w:t>
      </w:r>
    </w:p>
    <w:p w14:paraId="3E424FFE" w14:textId="77777777" w:rsidR="007C0122" w:rsidRPr="00DA12F6" w:rsidRDefault="007C0122" w:rsidP="007C0122">
      <w:pPr>
        <w:keepNext/>
        <w:rPr>
          <w:rFonts w:cs="Arial"/>
          <w:b/>
        </w:rPr>
      </w:pPr>
      <w:r w:rsidRPr="00DA12F6">
        <w:rPr>
          <w:rFonts w:cs="Arial"/>
          <w:b/>
        </w:rPr>
        <w:t>Discussion and conclusion:</w:t>
      </w:r>
    </w:p>
    <w:p w14:paraId="1840C246" w14:textId="6587F3DC" w:rsidR="007C0122" w:rsidRPr="007C0122" w:rsidRDefault="007C0122" w:rsidP="007C0122">
      <w:pPr>
        <w:keepLines/>
      </w:pPr>
      <w:r>
        <w:rPr>
          <w:lang w:eastAsia="en-US"/>
        </w:rPr>
        <w:t xml:space="preserve">23.502 CR2439R1 was considered revised and the other CRs in this CR pack were </w:t>
      </w:r>
      <w:r w:rsidRPr="007C0122">
        <w:rPr>
          <w:color w:val="FF0000"/>
          <w:lang w:eastAsia="en-US"/>
        </w:rPr>
        <w:t>approved</w:t>
      </w:r>
      <w:r>
        <w:t>.</w:t>
      </w:r>
      <w:r>
        <w:rPr>
          <w:lang w:eastAsia="en-US"/>
        </w:rPr>
        <w:t xml:space="preserve"> This CR Pack was </w:t>
      </w:r>
      <w:r w:rsidRPr="007C0122">
        <w:rPr>
          <w:color w:val="FF0000"/>
          <w:lang w:eastAsia="en-US"/>
        </w:rPr>
        <w:t>partially approved</w:t>
      </w:r>
      <w:r>
        <w:t>.</w:t>
      </w:r>
    </w:p>
    <w:p w14:paraId="47AFB7A8" w14:textId="77777777" w:rsidR="007C0122" w:rsidRDefault="007C0122" w:rsidP="007C0122">
      <w:pPr>
        <w:pStyle w:val="Heading2"/>
      </w:pPr>
      <w:r>
        <w:t>Rel-16 SA2 CRs, AI 16.2</w:t>
      </w:r>
    </w:p>
    <w:p w14:paraId="29FF6DA8" w14:textId="06278104" w:rsidR="007C0122" w:rsidRDefault="007C0122" w:rsidP="007C0122">
      <w:pPr>
        <w:keepLines/>
        <w:rPr>
          <w:lang w:eastAsia="en-US"/>
        </w:rPr>
      </w:pPr>
      <w:r>
        <w:rPr>
          <w:color w:val="0000FF"/>
          <w:lang w:val="en-US" w:eastAsia="en-US"/>
        </w:rPr>
        <w:t>TD SP</w:t>
      </w:r>
      <w:r>
        <w:rPr>
          <w:color w:val="0000FF"/>
          <w:lang w:val="en-US" w:eastAsia="en-US"/>
        </w:rPr>
        <w:noBreakHyphen/>
        <w:t>201105</w:t>
      </w:r>
      <w:r>
        <w:rPr>
          <w:lang w:eastAsia="en-US"/>
        </w:rPr>
        <w:t xml:space="preserve"> Discussion on URLLC QoS Monitoring (Source: Huawei, HiSilicon, China Mobile, China Unicom, China Telecom, Lenovo, Motorola Mobility)</w:t>
      </w:r>
      <w:r>
        <w:rPr>
          <w:lang w:eastAsia="en-US"/>
        </w:rPr>
        <w:br/>
      </w:r>
      <w:r w:rsidRPr="007C0122">
        <w:rPr>
          <w:b/>
          <w:bCs/>
          <w:lang w:eastAsia="en-US"/>
        </w:rPr>
        <w:t xml:space="preserve">Abstract: </w:t>
      </w:r>
      <w:r>
        <w:rPr>
          <w:lang w:eastAsia="en-US"/>
        </w:rPr>
        <w:t>Proposes returning a CR from SP-200952 to SA WG2</w:t>
      </w:r>
    </w:p>
    <w:p w14:paraId="260D281F" w14:textId="77777777" w:rsidR="007C0122" w:rsidRPr="00DA12F6" w:rsidRDefault="007C0122" w:rsidP="007C0122">
      <w:pPr>
        <w:keepNext/>
        <w:rPr>
          <w:rFonts w:cs="Arial"/>
          <w:b/>
        </w:rPr>
      </w:pPr>
      <w:r w:rsidRPr="00DA12F6">
        <w:rPr>
          <w:rFonts w:cs="Arial"/>
          <w:b/>
        </w:rPr>
        <w:t>Discussion and conclusion:</w:t>
      </w:r>
    </w:p>
    <w:p w14:paraId="61C8F3EB" w14:textId="4A45DD7E" w:rsidR="007C0122" w:rsidRDefault="007C0122" w:rsidP="007C0122">
      <w:pPr>
        <w:keepLines/>
        <w:rPr>
          <w:lang w:eastAsia="en-US"/>
        </w:rPr>
      </w:pPr>
      <w:r>
        <w:rPr>
          <w:lang w:eastAsia="en-US"/>
        </w:rPr>
        <w:t xml:space="preserve">Ericsson commented that did not agree to send this back to SA WG2, as they believed this change was necessary, but would continue the discussion the issue over e-mail. Qualcomm also suggested that resolution should be sought over e-mail discussion. Nokia also did not want to return this CR, but could accept some clarification in a note to resolve this. Huawei commented that they have differences to the Ericsson view on the RAN reporting on the CN part. This contribution was then </w:t>
      </w:r>
      <w:r w:rsidRPr="007C0122">
        <w:rPr>
          <w:color w:val="0000FF"/>
          <w:lang w:eastAsia="en-US"/>
        </w:rPr>
        <w:t>noted</w:t>
      </w:r>
      <w:r>
        <w:rPr>
          <w:lang w:eastAsia="en-US"/>
        </w:rPr>
        <w:t>.</w:t>
      </w:r>
    </w:p>
    <w:p w14:paraId="3414FA59" w14:textId="1B704D86" w:rsidR="00B2160E" w:rsidRDefault="00B2160E" w:rsidP="00B2160E">
      <w:pPr>
        <w:keepLines/>
        <w:pBdr>
          <w:top w:val="single" w:sz="4" w:space="1" w:color="auto"/>
        </w:pBdr>
        <w:rPr>
          <w:lang w:eastAsia="en-US"/>
        </w:rPr>
      </w:pPr>
      <w:r w:rsidRPr="007C0122">
        <w:rPr>
          <w:color w:val="0000FF"/>
          <w:lang w:val="en-US" w:eastAsia="en-US"/>
        </w:rPr>
        <w:t>TD SP</w:t>
      </w:r>
      <w:r w:rsidRPr="007C0122">
        <w:rPr>
          <w:color w:val="0000FF"/>
          <w:lang w:val="en-US" w:eastAsia="en-US"/>
        </w:rPr>
        <w:noBreakHyphen/>
      </w:r>
      <w:r>
        <w:rPr>
          <w:color w:val="0000FF"/>
          <w:lang w:val="en-US" w:eastAsia="en-US"/>
        </w:rPr>
        <w:t>200952</w:t>
      </w:r>
      <w:r w:rsidRPr="00637C48">
        <w:rPr>
          <w:lang w:eastAsia="en-US"/>
        </w:rPr>
        <w:t xml:space="preserve"> </w:t>
      </w:r>
      <w:r>
        <w:rPr>
          <w:lang w:eastAsia="en-US"/>
        </w:rPr>
        <w:t>CR to 23.502 (5G_URLLC, Rel-16) (Source: SA WG2)</w:t>
      </w:r>
      <w:r>
        <w:rPr>
          <w:lang w:eastAsia="en-US"/>
        </w:rPr>
        <w:br/>
      </w:r>
      <w:r w:rsidRPr="007C0122">
        <w:rPr>
          <w:b/>
          <w:bCs/>
          <w:lang w:eastAsia="en-US"/>
        </w:rPr>
        <w:t xml:space="preserve">Abstract: </w:t>
      </w:r>
      <w:r>
        <w:rPr>
          <w:lang w:eastAsia="en-US"/>
        </w:rPr>
        <w:t>23.502 CR2413R1</w:t>
      </w:r>
      <w:r>
        <w:rPr>
          <w:lang w:eastAsia="en-US"/>
        </w:rPr>
        <w:br/>
        <w:t>SP-201105 proposes returning TS 23.502 CR2413R1 to SA WG2</w:t>
      </w:r>
    </w:p>
    <w:p w14:paraId="23D4FB6E" w14:textId="77777777" w:rsidR="00B2160E" w:rsidRPr="00DA12F6" w:rsidRDefault="00B2160E" w:rsidP="00B2160E">
      <w:pPr>
        <w:keepNext/>
        <w:rPr>
          <w:rFonts w:cs="Arial"/>
          <w:b/>
        </w:rPr>
      </w:pPr>
      <w:r w:rsidRPr="00DA12F6">
        <w:rPr>
          <w:rFonts w:cs="Arial"/>
          <w:b/>
        </w:rPr>
        <w:t>Discussion and conclusion:</w:t>
      </w:r>
    </w:p>
    <w:p w14:paraId="3CBE6F4C" w14:textId="3A3B1282" w:rsidR="00B2160E" w:rsidRPr="007C0122" w:rsidRDefault="00B2160E" w:rsidP="00B2160E">
      <w:pPr>
        <w:keepLines/>
      </w:pPr>
      <w:r>
        <w:t>Removed from e-mail approval.</w:t>
      </w:r>
    </w:p>
    <w:p w14:paraId="78782E5F" w14:textId="19E01006" w:rsidR="007C0122" w:rsidRDefault="007C0122" w:rsidP="007C0122">
      <w:pPr>
        <w:keepLines/>
        <w:pBdr>
          <w:top w:val="single" w:sz="4" w:space="1" w:color="auto"/>
        </w:pBdr>
        <w:rPr>
          <w:lang w:eastAsia="en-US"/>
        </w:rPr>
      </w:pPr>
      <w:r>
        <w:rPr>
          <w:color w:val="0000FF"/>
          <w:lang w:val="en-US" w:eastAsia="en-US"/>
        </w:rPr>
        <w:t>TD SP</w:t>
      </w:r>
      <w:r>
        <w:rPr>
          <w:color w:val="0000FF"/>
          <w:lang w:val="en-US" w:eastAsia="en-US"/>
        </w:rPr>
        <w:noBreakHyphen/>
        <w:t>201091</w:t>
      </w:r>
      <w:r>
        <w:rPr>
          <w:lang w:eastAsia="en-US"/>
        </w:rPr>
        <w:t xml:space="preserve"> QoS parameter handling for PDU session transfer between 3GPP and non-3GPP access (Source: Nokia, Nokia Shanghai Bell, Apple, Huawei, HiSilicon)</w:t>
      </w:r>
      <w:r>
        <w:rPr>
          <w:lang w:eastAsia="en-US"/>
        </w:rPr>
        <w:br/>
      </w:r>
      <w:r w:rsidRPr="007C0122">
        <w:rPr>
          <w:b/>
          <w:bCs/>
          <w:lang w:eastAsia="en-US"/>
        </w:rPr>
        <w:t>Abstract:</w:t>
      </w:r>
      <w:r>
        <w:rPr>
          <w:lang w:eastAsia="en-US"/>
        </w:rPr>
        <w:t xml:space="preserve"> Proposed replacement of 23.502 CR2453 in SP-200960.</w:t>
      </w:r>
    </w:p>
    <w:p w14:paraId="5D40CC07" w14:textId="77777777" w:rsidR="007C0122" w:rsidRPr="00DA12F6" w:rsidRDefault="007C0122" w:rsidP="007C0122">
      <w:pPr>
        <w:keepNext/>
        <w:rPr>
          <w:rFonts w:cs="Arial"/>
          <w:b/>
        </w:rPr>
      </w:pPr>
      <w:r w:rsidRPr="00DA12F6">
        <w:rPr>
          <w:rFonts w:cs="Arial"/>
          <w:b/>
        </w:rPr>
        <w:t>Discussion and conclusion:</w:t>
      </w:r>
    </w:p>
    <w:p w14:paraId="754F0EA6" w14:textId="07332FD7" w:rsidR="007C0122" w:rsidRDefault="00B2160E" w:rsidP="007C0122">
      <w:pPr>
        <w:keepLines/>
        <w:rPr>
          <w:lang w:eastAsia="en-US"/>
        </w:rPr>
      </w:pPr>
      <w:r>
        <w:rPr>
          <w:lang w:eastAsia="en-US"/>
        </w:rPr>
        <w:t>Left open for further checking (Ericsson).</w:t>
      </w:r>
    </w:p>
    <w:p w14:paraId="37B01163" w14:textId="703EFACC" w:rsidR="007C0122" w:rsidRDefault="007C0122" w:rsidP="007C0122">
      <w:pPr>
        <w:keepLines/>
        <w:pBdr>
          <w:top w:val="single" w:sz="4" w:space="1" w:color="auto"/>
        </w:pBdr>
        <w:rPr>
          <w:lang w:eastAsia="en-US"/>
        </w:rPr>
      </w:pPr>
      <w:r w:rsidRPr="007C0122">
        <w:rPr>
          <w:color w:val="0000FF"/>
          <w:lang w:val="en-US" w:eastAsia="en-US"/>
        </w:rPr>
        <w:t>TD SP</w:t>
      </w:r>
      <w:r w:rsidRPr="007C0122">
        <w:rPr>
          <w:color w:val="0000FF"/>
          <w:lang w:val="en-US" w:eastAsia="en-US"/>
        </w:rPr>
        <w:noBreakHyphen/>
      </w:r>
      <w:r>
        <w:rPr>
          <w:color w:val="0000FF"/>
          <w:lang w:val="en-US" w:eastAsia="en-US"/>
        </w:rPr>
        <w:t>200960</w:t>
      </w:r>
      <w:r w:rsidRPr="00637C48">
        <w:rPr>
          <w:lang w:eastAsia="en-US"/>
        </w:rPr>
        <w:t xml:space="preserve"> </w:t>
      </w:r>
      <w:r>
        <w:rPr>
          <w:lang w:eastAsia="en-US"/>
        </w:rPr>
        <w:t>CR to 23.502 (TEI16, Rel-16): 23.502 CR2453 (Source: SA WG2)</w:t>
      </w:r>
      <w:r>
        <w:rPr>
          <w:lang w:eastAsia="en-US"/>
        </w:rPr>
        <w:br/>
      </w:r>
      <w:r w:rsidRPr="007C0122">
        <w:rPr>
          <w:b/>
          <w:bCs/>
          <w:lang w:eastAsia="en-US"/>
        </w:rPr>
        <w:t xml:space="preserve">Abstract: </w:t>
      </w:r>
      <w:r>
        <w:rPr>
          <w:lang w:eastAsia="en-US"/>
        </w:rPr>
        <w:t>Proposed replacement of 23.502 CR2453 in SP-201091</w:t>
      </w:r>
    </w:p>
    <w:p w14:paraId="7897E1BF" w14:textId="77777777" w:rsidR="007C0122" w:rsidRPr="00DA12F6" w:rsidRDefault="007C0122" w:rsidP="007C0122">
      <w:pPr>
        <w:keepNext/>
        <w:rPr>
          <w:rFonts w:cs="Arial"/>
          <w:b/>
        </w:rPr>
      </w:pPr>
      <w:r w:rsidRPr="00DA12F6">
        <w:rPr>
          <w:rFonts w:cs="Arial"/>
          <w:b/>
        </w:rPr>
        <w:t>Discussion and conclusion:</w:t>
      </w:r>
    </w:p>
    <w:p w14:paraId="75BC53F8" w14:textId="67C5685F" w:rsidR="007C0122" w:rsidRPr="00B2160E" w:rsidRDefault="00B2160E" w:rsidP="007C0122">
      <w:pPr>
        <w:keepLines/>
      </w:pPr>
      <w:r>
        <w:t xml:space="preserve">Await discussion on proposed replacement in </w:t>
      </w:r>
      <w:r>
        <w:rPr>
          <w:color w:val="0000FF"/>
          <w:lang w:val="en-US" w:eastAsia="en-US"/>
        </w:rPr>
        <w:t>TD SP</w:t>
      </w:r>
      <w:r>
        <w:rPr>
          <w:color w:val="0000FF"/>
          <w:lang w:val="en-US" w:eastAsia="en-US"/>
        </w:rPr>
        <w:noBreakHyphen/>
        <w:t>201091</w:t>
      </w:r>
      <w:r>
        <w:t>.</w:t>
      </w:r>
    </w:p>
    <w:p w14:paraId="6EDE9C31" w14:textId="5B2C9FB6" w:rsidR="007C0122" w:rsidRDefault="007C0122" w:rsidP="007C0122">
      <w:pPr>
        <w:keepLines/>
        <w:pBdr>
          <w:top w:val="single" w:sz="4" w:space="1" w:color="auto"/>
        </w:pBdr>
        <w:rPr>
          <w:lang w:eastAsia="en-US"/>
        </w:rPr>
      </w:pPr>
      <w:r>
        <w:rPr>
          <w:color w:val="0000FF"/>
          <w:lang w:val="en-US" w:eastAsia="en-US"/>
        </w:rPr>
        <w:lastRenderedPageBreak/>
        <w:t>TD SP</w:t>
      </w:r>
      <w:r>
        <w:rPr>
          <w:color w:val="0000FF"/>
          <w:lang w:val="en-US" w:eastAsia="en-US"/>
        </w:rPr>
        <w:noBreakHyphen/>
        <w:t>201108</w:t>
      </w:r>
      <w:r>
        <w:rPr>
          <w:lang w:eastAsia="en-US"/>
        </w:rPr>
        <w:t xml:space="preserve"> Discussion on Redirection for EPS Fallback correction: Source(Huawei, HiSilicon)</w:t>
      </w:r>
      <w:r>
        <w:rPr>
          <w:lang w:eastAsia="en-US"/>
        </w:rPr>
        <w:br/>
      </w:r>
      <w:r w:rsidRPr="00640AB9">
        <w:rPr>
          <w:b/>
          <w:bCs/>
          <w:lang w:eastAsia="en-US"/>
        </w:rPr>
        <w:t>Abstract:</w:t>
      </w:r>
      <w:r>
        <w:rPr>
          <w:lang w:eastAsia="en-US"/>
        </w:rPr>
        <w:t xml:space="preserve"> Proposes returning a CR from SP-200946 to SA WG2</w:t>
      </w:r>
    </w:p>
    <w:p w14:paraId="6D1AE50E" w14:textId="77777777" w:rsidR="007C0122" w:rsidRPr="00DA12F6" w:rsidRDefault="007C0122" w:rsidP="007C0122">
      <w:pPr>
        <w:keepNext/>
        <w:rPr>
          <w:rFonts w:cs="Arial"/>
          <w:b/>
        </w:rPr>
      </w:pPr>
      <w:r w:rsidRPr="00DA12F6">
        <w:rPr>
          <w:rFonts w:cs="Arial"/>
          <w:b/>
        </w:rPr>
        <w:t>Discussion and conclusion:</w:t>
      </w:r>
    </w:p>
    <w:p w14:paraId="3BD24199" w14:textId="6830E20F" w:rsidR="007C0122" w:rsidRDefault="007C0122" w:rsidP="007C0122">
      <w:pPr>
        <w:keepLines/>
        <w:rPr>
          <w:lang w:eastAsia="en-US"/>
        </w:rPr>
      </w:pPr>
      <w:r>
        <w:rPr>
          <w:lang w:eastAsia="en-US"/>
        </w:rPr>
        <w:t xml:space="preserve">Nokia commented that they would prefer to make a clarification to the note in order to resolve the issue. Huawei commented that the 'Otherwise' statement was unclear as to what this was an alternative to and needed further </w:t>
      </w:r>
      <w:r w:rsidR="00640AB9">
        <w:rPr>
          <w:lang w:eastAsia="en-US"/>
        </w:rPr>
        <w:t>consideration on it</w:t>
      </w:r>
      <w:r>
        <w:rPr>
          <w:lang w:eastAsia="en-US"/>
        </w:rPr>
        <w:t xml:space="preserve">. </w:t>
      </w:r>
      <w:r w:rsidR="00640AB9">
        <w:rPr>
          <w:lang w:eastAsia="en-US"/>
        </w:rPr>
        <w:t xml:space="preserve">Ericsson suggested that minor clarifications can be discussed at the next SA WG2 meeting. AT&amp;T agreed that any clarification can be made with a subsequent CR. Qualcomm suggested approving the CR, or at least endorsing the general direction of the CR at this meeting. </w:t>
      </w:r>
      <w:r w:rsidR="00640AB9" w:rsidRPr="00640AB9">
        <w:rPr>
          <w:b/>
          <w:bCs/>
          <w:lang w:eastAsia="en-US"/>
        </w:rPr>
        <w:t xml:space="preserve">This was left for off-line discussion. </w:t>
      </w:r>
      <w:r w:rsidR="00640AB9">
        <w:rPr>
          <w:lang w:eastAsia="en-US"/>
        </w:rPr>
        <w:t xml:space="preserve">This contribution was then </w:t>
      </w:r>
      <w:r w:rsidR="00640AB9" w:rsidRPr="00640AB9">
        <w:rPr>
          <w:color w:val="0000FF"/>
          <w:lang w:eastAsia="en-US"/>
        </w:rPr>
        <w:t>noted</w:t>
      </w:r>
      <w:r w:rsidR="00640AB9">
        <w:rPr>
          <w:lang w:eastAsia="en-US"/>
        </w:rPr>
        <w:t>.</w:t>
      </w:r>
    </w:p>
    <w:p w14:paraId="26130961" w14:textId="294C4CEF" w:rsidR="007C0122" w:rsidRDefault="007C0122" w:rsidP="007C0122">
      <w:pPr>
        <w:keepLines/>
        <w:pBdr>
          <w:top w:val="single" w:sz="4" w:space="1" w:color="auto"/>
        </w:pBdr>
        <w:rPr>
          <w:lang w:eastAsia="en-US"/>
        </w:rPr>
      </w:pPr>
      <w:r>
        <w:rPr>
          <w:color w:val="0000FF"/>
          <w:lang w:val="en-US" w:eastAsia="en-US"/>
        </w:rPr>
        <w:t>TD SP</w:t>
      </w:r>
      <w:r>
        <w:rPr>
          <w:color w:val="0000FF"/>
          <w:lang w:val="en-US" w:eastAsia="en-US"/>
        </w:rPr>
        <w:noBreakHyphen/>
        <w:t>200946</w:t>
      </w:r>
      <w:r>
        <w:rPr>
          <w:lang w:eastAsia="en-US"/>
        </w:rPr>
        <w:t xml:space="preserve"> CRs, which received objections in SA WG2, to 23.501, 23.502 (eNS, TEI16, Rel-16) (Source: SA WG2)</w:t>
      </w:r>
      <w:r>
        <w:rPr>
          <w:lang w:eastAsia="en-US"/>
        </w:rPr>
        <w:br/>
        <w:t>Abstract: 23.501 CR2389R1; 23.502 CR2332; 23.502 CR2450R1</w:t>
      </w:r>
    </w:p>
    <w:p w14:paraId="6F303820" w14:textId="27E61285" w:rsidR="007C0122" w:rsidRDefault="007C0122" w:rsidP="007C0122">
      <w:pPr>
        <w:keepLines/>
        <w:rPr>
          <w:lang w:eastAsia="en-US"/>
        </w:rPr>
      </w:pPr>
      <w:r>
        <w:rPr>
          <w:lang w:eastAsia="en-US"/>
        </w:rPr>
        <w:t>Objections were received at SA WG2 on the CRs in this CR Pack. SP-201108 proposes returning TS 23.502 CR2450R1 to SA WG2</w:t>
      </w:r>
    </w:p>
    <w:p w14:paraId="435B9007" w14:textId="77777777" w:rsidR="007C0122" w:rsidRPr="00DA12F6" w:rsidRDefault="007C0122" w:rsidP="007C0122">
      <w:pPr>
        <w:keepNext/>
        <w:rPr>
          <w:rFonts w:cs="Arial"/>
          <w:b/>
        </w:rPr>
      </w:pPr>
      <w:r w:rsidRPr="00DA12F6">
        <w:rPr>
          <w:rFonts w:cs="Arial"/>
          <w:b/>
        </w:rPr>
        <w:t>Discussion and conclusion:</w:t>
      </w:r>
    </w:p>
    <w:p w14:paraId="2AB12274" w14:textId="719975D8" w:rsidR="007C0122" w:rsidRDefault="00640AB9" w:rsidP="007C0122">
      <w:pPr>
        <w:keepLines/>
        <w:rPr>
          <w:lang w:eastAsia="en-US"/>
        </w:rPr>
      </w:pPr>
      <w:r w:rsidRPr="00640AB9">
        <w:rPr>
          <w:color w:val="FF0000"/>
          <w:szCs w:val="16"/>
          <w:lang w:eastAsia="en-US"/>
        </w:rPr>
        <w:t>OPEN</w:t>
      </w:r>
      <w:r>
        <w:rPr>
          <w:lang w:eastAsia="en-US"/>
        </w:rPr>
        <w:t>.</w:t>
      </w:r>
    </w:p>
    <w:p w14:paraId="02FC693F" w14:textId="77777777" w:rsidR="007C0122" w:rsidRDefault="007C0122" w:rsidP="007C0122">
      <w:pPr>
        <w:pStyle w:val="Heading2"/>
      </w:pPr>
      <w:r>
        <w:t>Rel-16 SA3 CRs, AI 16.3</w:t>
      </w:r>
    </w:p>
    <w:p w14:paraId="4E6856E3" w14:textId="117B7BE1" w:rsidR="007C0122" w:rsidRDefault="00B2160E" w:rsidP="007C0122">
      <w:pPr>
        <w:keepLines/>
        <w:rPr>
          <w:lang w:eastAsia="en-US"/>
        </w:rPr>
      </w:pPr>
      <w:r>
        <w:rPr>
          <w:lang w:eastAsia="en-US"/>
        </w:rPr>
        <w:t>Not handled at this CC due to lack of time.</w:t>
      </w:r>
    </w:p>
    <w:p w14:paraId="2EED4554" w14:textId="77777777" w:rsidR="007C0122" w:rsidRDefault="007C0122" w:rsidP="007C0122">
      <w:pPr>
        <w:pStyle w:val="Heading2"/>
      </w:pPr>
      <w:r>
        <w:t>Rel-17 SA1 issues, AI 17.1</w:t>
      </w:r>
    </w:p>
    <w:p w14:paraId="06265226" w14:textId="77777777" w:rsidR="00B2160E" w:rsidRDefault="00B2160E" w:rsidP="00B2160E">
      <w:pPr>
        <w:keepLines/>
        <w:rPr>
          <w:lang w:eastAsia="en-US"/>
        </w:rPr>
      </w:pPr>
      <w:r>
        <w:rPr>
          <w:lang w:eastAsia="en-US"/>
        </w:rPr>
        <w:t>Not handled at this CC due to lack of time.</w:t>
      </w:r>
    </w:p>
    <w:p w14:paraId="1189C3AC" w14:textId="77777777" w:rsidR="007C0122" w:rsidRDefault="007C0122" w:rsidP="007C0122">
      <w:pPr>
        <w:pStyle w:val="Heading2"/>
      </w:pPr>
      <w:r>
        <w:t>Any Other Business, AI 21</w:t>
      </w:r>
    </w:p>
    <w:p w14:paraId="21E16F8B" w14:textId="77777777" w:rsidR="00B2160E" w:rsidRDefault="00B2160E" w:rsidP="00B2160E">
      <w:pPr>
        <w:keepLines/>
        <w:rPr>
          <w:lang w:eastAsia="en-US"/>
        </w:rPr>
      </w:pPr>
      <w:r>
        <w:rPr>
          <w:lang w:eastAsia="en-US"/>
        </w:rPr>
        <w:t>Not handled at this CC due to lack of time.</w:t>
      </w:r>
    </w:p>
    <w:p w14:paraId="55F16DBA" w14:textId="65764ED6" w:rsidR="00A61BCC" w:rsidRDefault="00A61BCC" w:rsidP="004844AC">
      <w:pPr>
        <w:pStyle w:val="Heading2"/>
      </w:pPr>
      <w:r>
        <w:t xml:space="preserve">Block </w:t>
      </w:r>
      <w:r w:rsidR="00640AB9">
        <w:t>Noting</w:t>
      </w:r>
      <w:r>
        <w:t xml:space="preserve"> of BA-Group 1</w:t>
      </w:r>
    </w:p>
    <w:p w14:paraId="16E94934" w14:textId="6357C6C1" w:rsidR="00A61BCC" w:rsidRPr="00A61BCC" w:rsidRDefault="00640AB9" w:rsidP="00A61BCC">
      <w:pPr>
        <w:keepLines/>
        <w:rPr>
          <w:lang w:eastAsia="en-US"/>
        </w:rPr>
      </w:pPr>
      <w:r>
        <w:rPr>
          <w:lang w:eastAsia="en-US"/>
        </w:rPr>
        <w:t xml:space="preserve">Documents remaining in Block Group 1 were </w:t>
      </w:r>
      <w:r w:rsidRPr="00640AB9">
        <w:rPr>
          <w:color w:val="0000FF"/>
          <w:lang w:eastAsia="en-US"/>
        </w:rPr>
        <w:t>block noted</w:t>
      </w:r>
      <w:r>
        <w:rPr>
          <w:lang w:eastAsia="en-US"/>
        </w:rPr>
        <w:t>.</w:t>
      </w:r>
    </w:p>
    <w:p w14:paraId="4776C89B" w14:textId="052328E0" w:rsidR="004844AC" w:rsidRDefault="004844AC" w:rsidP="004844AC">
      <w:pPr>
        <w:pStyle w:val="Heading1"/>
      </w:pPr>
      <w:r>
        <w:t>22</w:t>
      </w:r>
      <w:r>
        <w:tab/>
        <w:t xml:space="preserve">Close of </w:t>
      </w:r>
      <w:r w:rsidR="00FF028E">
        <w:t>CC</w:t>
      </w:r>
    </w:p>
    <w:p w14:paraId="306AC03B" w14:textId="4879161B" w:rsidR="00FF028E" w:rsidRPr="00FF028E" w:rsidRDefault="00FF028E" w:rsidP="00FF028E">
      <w:pPr>
        <w:rPr>
          <w:lang w:eastAsia="en-US"/>
        </w:rPr>
      </w:pPr>
      <w:r>
        <w:rPr>
          <w:lang w:eastAsia="en-US"/>
        </w:rPr>
        <w:t>The TSG SA Chairman closed this CC at 15.00 UTC.</w:t>
      </w:r>
    </w:p>
    <w:p w14:paraId="270E66AD" w14:textId="32FAB149" w:rsidR="0045300A" w:rsidRPr="004844AC" w:rsidRDefault="0045300A" w:rsidP="004844AC"/>
    <w:sectPr w:rsidR="0045300A" w:rsidRPr="004844AC" w:rsidSect="00F43A6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6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4AC"/>
    <w:rsid w:val="00001492"/>
    <w:rsid w:val="000043D6"/>
    <w:rsid w:val="000149D6"/>
    <w:rsid w:val="00015D16"/>
    <w:rsid w:val="00040616"/>
    <w:rsid w:val="0004635E"/>
    <w:rsid w:val="0009087A"/>
    <w:rsid w:val="000B48ED"/>
    <w:rsid w:val="000C0F3F"/>
    <w:rsid w:val="000D593A"/>
    <w:rsid w:val="000E531B"/>
    <w:rsid w:val="000E69A8"/>
    <w:rsid w:val="000F3DA2"/>
    <w:rsid w:val="000F72A0"/>
    <w:rsid w:val="001305D2"/>
    <w:rsid w:val="001472BB"/>
    <w:rsid w:val="00154976"/>
    <w:rsid w:val="00193AA6"/>
    <w:rsid w:val="001D46DB"/>
    <w:rsid w:val="001E411C"/>
    <w:rsid w:val="001F7D51"/>
    <w:rsid w:val="0021794E"/>
    <w:rsid w:val="0021798A"/>
    <w:rsid w:val="002273F1"/>
    <w:rsid w:val="00231B8C"/>
    <w:rsid w:val="00234C2E"/>
    <w:rsid w:val="00235A63"/>
    <w:rsid w:val="002717B4"/>
    <w:rsid w:val="00280F27"/>
    <w:rsid w:val="00285723"/>
    <w:rsid w:val="00294A4A"/>
    <w:rsid w:val="002B5393"/>
    <w:rsid w:val="002D0073"/>
    <w:rsid w:val="002E3E99"/>
    <w:rsid w:val="002E442D"/>
    <w:rsid w:val="00303A8A"/>
    <w:rsid w:val="003135D5"/>
    <w:rsid w:val="00323DEC"/>
    <w:rsid w:val="0037788D"/>
    <w:rsid w:val="00380505"/>
    <w:rsid w:val="00381B8D"/>
    <w:rsid w:val="003A3807"/>
    <w:rsid w:val="003B21F6"/>
    <w:rsid w:val="003C4D50"/>
    <w:rsid w:val="003D4A97"/>
    <w:rsid w:val="003D7DE6"/>
    <w:rsid w:val="003E6EF8"/>
    <w:rsid w:val="003F23EC"/>
    <w:rsid w:val="004046DB"/>
    <w:rsid w:val="00404EB2"/>
    <w:rsid w:val="00407DC7"/>
    <w:rsid w:val="00415986"/>
    <w:rsid w:val="0042471D"/>
    <w:rsid w:val="00431C9C"/>
    <w:rsid w:val="0043254A"/>
    <w:rsid w:val="0045300A"/>
    <w:rsid w:val="004532C8"/>
    <w:rsid w:val="004844AC"/>
    <w:rsid w:val="004A5F2E"/>
    <w:rsid w:val="004B6FF8"/>
    <w:rsid w:val="004C64B0"/>
    <w:rsid w:val="004F1EC5"/>
    <w:rsid w:val="00553450"/>
    <w:rsid w:val="00556F9B"/>
    <w:rsid w:val="00566884"/>
    <w:rsid w:val="00586482"/>
    <w:rsid w:val="00591E87"/>
    <w:rsid w:val="005C0C1C"/>
    <w:rsid w:val="005E6762"/>
    <w:rsid w:val="005F5EDB"/>
    <w:rsid w:val="006011FA"/>
    <w:rsid w:val="006030D6"/>
    <w:rsid w:val="00603F0C"/>
    <w:rsid w:val="00615DFC"/>
    <w:rsid w:val="006177D5"/>
    <w:rsid w:val="006334A9"/>
    <w:rsid w:val="00640AB9"/>
    <w:rsid w:val="006419A1"/>
    <w:rsid w:val="0064281B"/>
    <w:rsid w:val="00657813"/>
    <w:rsid w:val="006665F8"/>
    <w:rsid w:val="00682336"/>
    <w:rsid w:val="006830DF"/>
    <w:rsid w:val="00691673"/>
    <w:rsid w:val="00692737"/>
    <w:rsid w:val="006D4ADF"/>
    <w:rsid w:val="006E0D3B"/>
    <w:rsid w:val="006E3D02"/>
    <w:rsid w:val="006E4321"/>
    <w:rsid w:val="00702D12"/>
    <w:rsid w:val="0070513E"/>
    <w:rsid w:val="00757496"/>
    <w:rsid w:val="00790DAD"/>
    <w:rsid w:val="00790E48"/>
    <w:rsid w:val="00794BC4"/>
    <w:rsid w:val="007A76FB"/>
    <w:rsid w:val="007B3434"/>
    <w:rsid w:val="007C0122"/>
    <w:rsid w:val="007C0907"/>
    <w:rsid w:val="007C786F"/>
    <w:rsid w:val="007F0C8C"/>
    <w:rsid w:val="007F1C21"/>
    <w:rsid w:val="007F652B"/>
    <w:rsid w:val="00820F19"/>
    <w:rsid w:val="0082616E"/>
    <w:rsid w:val="00841FBE"/>
    <w:rsid w:val="0085417C"/>
    <w:rsid w:val="00855450"/>
    <w:rsid w:val="00857095"/>
    <w:rsid w:val="008667F5"/>
    <w:rsid w:val="008700BA"/>
    <w:rsid w:val="008923E1"/>
    <w:rsid w:val="008A7094"/>
    <w:rsid w:val="008B2B74"/>
    <w:rsid w:val="008C486B"/>
    <w:rsid w:val="008D5BF7"/>
    <w:rsid w:val="008E0748"/>
    <w:rsid w:val="008E69CF"/>
    <w:rsid w:val="0090040E"/>
    <w:rsid w:val="009104D0"/>
    <w:rsid w:val="00944F74"/>
    <w:rsid w:val="009566A2"/>
    <w:rsid w:val="00976926"/>
    <w:rsid w:val="0099226D"/>
    <w:rsid w:val="00994BFA"/>
    <w:rsid w:val="009A13B0"/>
    <w:rsid w:val="009A57E7"/>
    <w:rsid w:val="009A79C2"/>
    <w:rsid w:val="009C74E8"/>
    <w:rsid w:val="009E4831"/>
    <w:rsid w:val="009E65A4"/>
    <w:rsid w:val="009F1217"/>
    <w:rsid w:val="009F5192"/>
    <w:rsid w:val="00A07D21"/>
    <w:rsid w:val="00A179FA"/>
    <w:rsid w:val="00A421BD"/>
    <w:rsid w:val="00A51F17"/>
    <w:rsid w:val="00A61BCC"/>
    <w:rsid w:val="00A851F7"/>
    <w:rsid w:val="00A973D4"/>
    <w:rsid w:val="00AA02CA"/>
    <w:rsid w:val="00AE5948"/>
    <w:rsid w:val="00AE623E"/>
    <w:rsid w:val="00AF5E48"/>
    <w:rsid w:val="00AF67E5"/>
    <w:rsid w:val="00B0730E"/>
    <w:rsid w:val="00B2160E"/>
    <w:rsid w:val="00B46A70"/>
    <w:rsid w:val="00BA59E2"/>
    <w:rsid w:val="00BC2149"/>
    <w:rsid w:val="00BE2363"/>
    <w:rsid w:val="00BF429F"/>
    <w:rsid w:val="00C3032E"/>
    <w:rsid w:val="00C3605F"/>
    <w:rsid w:val="00C51DC5"/>
    <w:rsid w:val="00C56B52"/>
    <w:rsid w:val="00C677A0"/>
    <w:rsid w:val="00C80E78"/>
    <w:rsid w:val="00C85353"/>
    <w:rsid w:val="00C85B2A"/>
    <w:rsid w:val="00C87011"/>
    <w:rsid w:val="00CA7553"/>
    <w:rsid w:val="00CB4627"/>
    <w:rsid w:val="00CD56D0"/>
    <w:rsid w:val="00CF5EBA"/>
    <w:rsid w:val="00D0348F"/>
    <w:rsid w:val="00D17612"/>
    <w:rsid w:val="00D17929"/>
    <w:rsid w:val="00D20E56"/>
    <w:rsid w:val="00D24CEC"/>
    <w:rsid w:val="00D415F2"/>
    <w:rsid w:val="00D44E50"/>
    <w:rsid w:val="00D54D41"/>
    <w:rsid w:val="00D61690"/>
    <w:rsid w:val="00D77357"/>
    <w:rsid w:val="00D939C7"/>
    <w:rsid w:val="00DA099C"/>
    <w:rsid w:val="00DC1FEF"/>
    <w:rsid w:val="00DD4E2B"/>
    <w:rsid w:val="00DE6833"/>
    <w:rsid w:val="00E104F3"/>
    <w:rsid w:val="00E11277"/>
    <w:rsid w:val="00E15131"/>
    <w:rsid w:val="00E317B5"/>
    <w:rsid w:val="00E34945"/>
    <w:rsid w:val="00E405F4"/>
    <w:rsid w:val="00E44AA6"/>
    <w:rsid w:val="00E4682C"/>
    <w:rsid w:val="00E55D7C"/>
    <w:rsid w:val="00E6602E"/>
    <w:rsid w:val="00E84906"/>
    <w:rsid w:val="00E90E09"/>
    <w:rsid w:val="00E91D4D"/>
    <w:rsid w:val="00EC7C77"/>
    <w:rsid w:val="00ED0301"/>
    <w:rsid w:val="00EF7857"/>
    <w:rsid w:val="00F204DF"/>
    <w:rsid w:val="00F33AB9"/>
    <w:rsid w:val="00F421ED"/>
    <w:rsid w:val="00F43A67"/>
    <w:rsid w:val="00F50CC5"/>
    <w:rsid w:val="00F57C08"/>
    <w:rsid w:val="00FC348C"/>
    <w:rsid w:val="00FC5782"/>
    <w:rsid w:val="00FF02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22A079"/>
  <w15:chartTrackingRefBased/>
  <w15:docId w15:val="{B33C840E-5FB8-4DD6-8F49-075893B5B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844AC"/>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4844AC"/>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4844AC"/>
    <w:pPr>
      <w:ind w:left="851" w:hanging="851"/>
      <w:outlineLvl w:val="1"/>
    </w:pPr>
  </w:style>
  <w:style w:type="paragraph" w:styleId="Heading3">
    <w:name w:val="heading 3"/>
    <w:basedOn w:val="Heading2"/>
    <w:next w:val="Normal"/>
    <w:link w:val="Heading3Char"/>
    <w:qFormat/>
    <w:rsid w:val="004844AC"/>
    <w:pPr>
      <w:ind w:left="1134" w:hanging="1134"/>
      <w:outlineLvl w:val="2"/>
    </w:pPr>
  </w:style>
  <w:style w:type="paragraph" w:styleId="Heading4">
    <w:name w:val="heading 4"/>
    <w:basedOn w:val="Heading2"/>
    <w:next w:val="Normal"/>
    <w:link w:val="Heading4Char"/>
    <w:qFormat/>
    <w:rsid w:val="004844AC"/>
    <w:pPr>
      <w:ind w:left="1418" w:hanging="1418"/>
      <w:outlineLvl w:val="3"/>
    </w:pPr>
  </w:style>
  <w:style w:type="paragraph" w:styleId="Heading5">
    <w:name w:val="heading 5"/>
    <w:basedOn w:val="Heading2"/>
    <w:next w:val="Normal"/>
    <w:link w:val="Heading5Char"/>
    <w:qFormat/>
    <w:rsid w:val="004844AC"/>
    <w:pPr>
      <w:ind w:left="1701" w:hanging="1701"/>
      <w:outlineLvl w:val="4"/>
    </w:pPr>
  </w:style>
  <w:style w:type="paragraph" w:styleId="Heading8">
    <w:name w:val="heading 8"/>
    <w:basedOn w:val="Heading1"/>
    <w:next w:val="Normal"/>
    <w:link w:val="Heading8Char"/>
    <w:qFormat/>
    <w:rsid w:val="004844AC"/>
    <w:pPr>
      <w:ind w:left="2977" w:hanging="2977"/>
      <w:outlineLvl w:val="7"/>
    </w:pPr>
  </w:style>
  <w:style w:type="paragraph" w:styleId="Heading9">
    <w:name w:val="heading 9"/>
    <w:basedOn w:val="Heading1"/>
    <w:next w:val="Normal"/>
    <w:link w:val="Heading9Char"/>
    <w:qFormat/>
    <w:rsid w:val="004844AC"/>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44AC"/>
    <w:rPr>
      <w:rFonts w:ascii="Arial" w:hAnsi="Arial"/>
      <w:b/>
      <w:lang w:val="en-GB"/>
    </w:rPr>
  </w:style>
  <w:style w:type="character" w:customStyle="1" w:styleId="Heading2Char">
    <w:name w:val="Heading 2 Char"/>
    <w:basedOn w:val="DefaultParagraphFont"/>
    <w:link w:val="Heading2"/>
    <w:rsid w:val="004844AC"/>
    <w:rPr>
      <w:rFonts w:ascii="Arial" w:hAnsi="Arial"/>
      <w:b/>
      <w:lang w:val="en-GB"/>
    </w:rPr>
  </w:style>
  <w:style w:type="character" w:customStyle="1" w:styleId="Heading3Char">
    <w:name w:val="Heading 3 Char"/>
    <w:basedOn w:val="DefaultParagraphFont"/>
    <w:link w:val="Heading3"/>
    <w:rsid w:val="004844AC"/>
    <w:rPr>
      <w:rFonts w:ascii="Arial" w:hAnsi="Arial"/>
      <w:b/>
      <w:lang w:val="en-GB"/>
    </w:rPr>
  </w:style>
  <w:style w:type="character" w:customStyle="1" w:styleId="Heading4Char">
    <w:name w:val="Heading 4 Char"/>
    <w:basedOn w:val="DefaultParagraphFont"/>
    <w:link w:val="Heading4"/>
    <w:rsid w:val="004844AC"/>
    <w:rPr>
      <w:rFonts w:ascii="Arial" w:hAnsi="Arial"/>
      <w:b/>
      <w:lang w:val="en-GB"/>
    </w:rPr>
  </w:style>
  <w:style w:type="character" w:customStyle="1" w:styleId="Heading5Char">
    <w:name w:val="Heading 5 Char"/>
    <w:basedOn w:val="DefaultParagraphFont"/>
    <w:link w:val="Heading5"/>
    <w:rsid w:val="004844AC"/>
    <w:rPr>
      <w:rFonts w:ascii="Arial" w:hAnsi="Arial"/>
      <w:b/>
      <w:lang w:val="en-GB"/>
    </w:rPr>
  </w:style>
  <w:style w:type="character" w:customStyle="1" w:styleId="Heading8Char">
    <w:name w:val="Heading 8 Char"/>
    <w:basedOn w:val="DefaultParagraphFont"/>
    <w:link w:val="Heading8"/>
    <w:rsid w:val="004844AC"/>
    <w:rPr>
      <w:rFonts w:ascii="Arial" w:hAnsi="Arial"/>
      <w:b/>
      <w:lang w:val="en-GB"/>
    </w:rPr>
  </w:style>
  <w:style w:type="character" w:customStyle="1" w:styleId="Heading9Char">
    <w:name w:val="Heading 9 Char"/>
    <w:basedOn w:val="DefaultParagraphFont"/>
    <w:link w:val="Heading9"/>
    <w:rsid w:val="004844AC"/>
    <w:rPr>
      <w:rFonts w:ascii="Arial" w:hAnsi="Arial"/>
      <w:b/>
      <w:lang w:val="en-GB"/>
    </w:rPr>
  </w:style>
  <w:style w:type="paragraph" w:customStyle="1" w:styleId="B1">
    <w:name w:val="B1"/>
    <w:basedOn w:val="Normal"/>
    <w:rsid w:val="004844AC"/>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4844AC"/>
    <w:pPr>
      <w:ind w:left="1134"/>
    </w:pPr>
  </w:style>
  <w:style w:type="paragraph" w:customStyle="1" w:styleId="B3">
    <w:name w:val="B3"/>
    <w:basedOn w:val="B1"/>
    <w:rsid w:val="004844AC"/>
    <w:pPr>
      <w:ind w:left="1701"/>
    </w:pPr>
  </w:style>
  <w:style w:type="paragraph" w:customStyle="1" w:styleId="B4">
    <w:name w:val="B4"/>
    <w:basedOn w:val="B1"/>
    <w:rsid w:val="004844AC"/>
    <w:pPr>
      <w:ind w:left="2268"/>
    </w:pPr>
  </w:style>
  <w:style w:type="paragraph" w:customStyle="1" w:styleId="B5">
    <w:name w:val="B5"/>
    <w:basedOn w:val="B1"/>
    <w:rsid w:val="004844AC"/>
    <w:pPr>
      <w:ind w:left="2835"/>
    </w:pPr>
  </w:style>
  <w:style w:type="paragraph" w:customStyle="1" w:styleId="EQ">
    <w:name w:val="EQ"/>
    <w:basedOn w:val="Normal"/>
    <w:next w:val="Normal"/>
    <w:rsid w:val="004844AC"/>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4844AC"/>
    <w:pPr>
      <w:spacing w:after="0"/>
    </w:pPr>
  </w:style>
  <w:style w:type="paragraph" w:customStyle="1" w:styleId="FP">
    <w:name w:val="FP"/>
    <w:basedOn w:val="Normal"/>
    <w:rsid w:val="004844AC"/>
    <w:pPr>
      <w:spacing w:after="0"/>
    </w:pPr>
  </w:style>
  <w:style w:type="paragraph" w:customStyle="1" w:styleId="H6">
    <w:name w:val="H6"/>
    <w:basedOn w:val="Heading5"/>
    <w:next w:val="Normal"/>
    <w:rsid w:val="004844AC"/>
    <w:pPr>
      <w:ind w:left="1985" w:hanging="1985"/>
      <w:outlineLvl w:val="9"/>
    </w:pPr>
  </w:style>
  <w:style w:type="paragraph" w:customStyle="1" w:styleId="HE">
    <w:name w:val="HE"/>
    <w:basedOn w:val="Normal"/>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4844AC"/>
    <w:rPr>
      <w:rFonts w:ascii="Arial" w:hAnsi="Arial"/>
      <w:lang w:val="en-GB"/>
    </w:rPr>
  </w:style>
  <w:style w:type="paragraph" w:customStyle="1" w:styleId="HO">
    <w:name w:val="HO"/>
    <w:basedOn w:val="Normal"/>
    <w:rsid w:val="004844AC"/>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4844AC"/>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4844AC"/>
    <w:rPr>
      <w:sz w:val="18"/>
    </w:rPr>
  </w:style>
  <w:style w:type="paragraph" w:customStyle="1" w:styleId="NW">
    <w:name w:val="NW"/>
    <w:basedOn w:val="NO"/>
    <w:rsid w:val="004844AC"/>
    <w:pPr>
      <w:spacing w:after="0"/>
    </w:pPr>
  </w:style>
  <w:style w:type="paragraph" w:customStyle="1" w:styleId="PL">
    <w:name w:val="PL"/>
    <w:rsid w:val="00484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4844AC"/>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4844AC"/>
    <w:pPr>
      <w:tabs>
        <w:tab w:val="clear" w:pos="284"/>
        <w:tab w:val="clear" w:pos="567"/>
      </w:tabs>
      <w:jc w:val="center"/>
    </w:pPr>
  </w:style>
  <w:style w:type="paragraph" w:customStyle="1" w:styleId="TAH">
    <w:name w:val="TAH"/>
    <w:basedOn w:val="TAC"/>
    <w:rsid w:val="004844AC"/>
    <w:rPr>
      <w:b/>
    </w:rPr>
  </w:style>
  <w:style w:type="paragraph" w:customStyle="1" w:styleId="TAL">
    <w:name w:val="TAL"/>
    <w:basedOn w:val="Normal"/>
    <w:rsid w:val="004844AC"/>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4844AC"/>
    <w:pPr>
      <w:tabs>
        <w:tab w:val="clear" w:pos="284"/>
        <w:tab w:val="clear" w:pos="567"/>
      </w:tabs>
      <w:ind w:left="851" w:hanging="851"/>
    </w:pPr>
  </w:style>
  <w:style w:type="paragraph" w:customStyle="1" w:styleId="TAR">
    <w:name w:val="TAR"/>
    <w:basedOn w:val="TAL"/>
    <w:rsid w:val="004844AC"/>
    <w:pPr>
      <w:tabs>
        <w:tab w:val="clear" w:pos="284"/>
        <w:tab w:val="clear" w:pos="567"/>
      </w:tabs>
      <w:jc w:val="right"/>
    </w:pPr>
  </w:style>
  <w:style w:type="paragraph" w:customStyle="1" w:styleId="TF">
    <w:name w:val="TF"/>
    <w:basedOn w:val="TH"/>
    <w:rsid w:val="004844AC"/>
    <w:pPr>
      <w:keepNext w:val="0"/>
      <w:spacing w:before="0" w:after="240"/>
    </w:pPr>
  </w:style>
  <w:style w:type="paragraph" w:customStyle="1" w:styleId="TH">
    <w:name w:val="TH"/>
    <w:basedOn w:val="Normal"/>
    <w:rsid w:val="004844AC"/>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4844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844AC"/>
    <w:pPr>
      <w:keepNext w:val="0"/>
      <w:spacing w:before="0"/>
      <w:ind w:left="851"/>
    </w:pPr>
    <w:rPr>
      <w:sz w:val="20"/>
    </w:rPr>
  </w:style>
  <w:style w:type="paragraph" w:styleId="TOC3">
    <w:name w:val="toc 3"/>
    <w:basedOn w:val="TOC2"/>
    <w:semiHidden/>
    <w:rsid w:val="004844AC"/>
    <w:pPr>
      <w:ind w:left="1418" w:hanging="851"/>
    </w:pPr>
  </w:style>
  <w:style w:type="paragraph" w:styleId="TOC4">
    <w:name w:val="toc 4"/>
    <w:basedOn w:val="TOC3"/>
    <w:semiHidden/>
    <w:rsid w:val="004844AC"/>
    <w:pPr>
      <w:ind w:left="1985" w:hanging="1134"/>
    </w:pPr>
  </w:style>
  <w:style w:type="paragraph" w:styleId="TOC5">
    <w:name w:val="toc 5"/>
    <w:basedOn w:val="TOC4"/>
    <w:semiHidden/>
    <w:rsid w:val="004844AC"/>
    <w:pPr>
      <w:ind w:left="2552"/>
    </w:pPr>
  </w:style>
  <w:style w:type="paragraph" w:styleId="TOC6">
    <w:name w:val="toc 6"/>
    <w:basedOn w:val="TOC5"/>
    <w:next w:val="Normal"/>
    <w:semiHidden/>
    <w:rsid w:val="004844AC"/>
    <w:pPr>
      <w:ind w:left="1985" w:hanging="1985"/>
    </w:pPr>
  </w:style>
  <w:style w:type="paragraph" w:styleId="TOC7">
    <w:name w:val="toc 7"/>
    <w:basedOn w:val="TOC6"/>
    <w:next w:val="Normal"/>
    <w:semiHidden/>
    <w:rsid w:val="004844AC"/>
    <w:pPr>
      <w:ind w:left="2268" w:hanging="2268"/>
    </w:pPr>
  </w:style>
  <w:style w:type="paragraph" w:styleId="TOC8">
    <w:name w:val="toc 8"/>
    <w:basedOn w:val="TOC1"/>
    <w:semiHidden/>
    <w:rsid w:val="004844AC"/>
    <w:pPr>
      <w:spacing w:before="180"/>
      <w:ind w:left="2693" w:hanging="2693"/>
    </w:pPr>
    <w:rPr>
      <w:b/>
    </w:rPr>
  </w:style>
  <w:style w:type="paragraph" w:styleId="TOC9">
    <w:name w:val="toc 9"/>
    <w:basedOn w:val="TOC8"/>
    <w:semiHidden/>
    <w:rsid w:val="004844AC"/>
    <w:pPr>
      <w:ind w:left="1418" w:hanging="1418"/>
    </w:pPr>
  </w:style>
  <w:style w:type="paragraph" w:customStyle="1" w:styleId="TT">
    <w:name w:val="TT"/>
    <w:basedOn w:val="Normal"/>
    <w:next w:val="Normal"/>
    <w:rsid w:val="004844AC"/>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4844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844AC"/>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4844AC"/>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4844AC"/>
    <w:rPr>
      <w:rFonts w:cs="Times New Roman"/>
      <w:kern w:val="0"/>
      <w:szCs w:val="20"/>
    </w:rPr>
  </w:style>
  <w:style w:type="paragraph" w:customStyle="1" w:styleId="ZK">
    <w:name w:val="ZK"/>
    <w:rsid w:val="004844AC"/>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844AC"/>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4844AC"/>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4844AC"/>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4844AC"/>
    <w:pPr>
      <w:keepNext/>
      <w:keepLines/>
      <w:pBdr>
        <w:top w:val="single" w:sz="4" w:space="1" w:color="auto"/>
      </w:pBdr>
    </w:pPr>
  </w:style>
  <w:style w:type="paragraph" w:customStyle="1" w:styleId="Disc">
    <w:name w:val="Disc"/>
    <w:basedOn w:val="Normal"/>
    <w:next w:val="Normal"/>
    <w:rsid w:val="004844AC"/>
    <w:pPr>
      <w:keepNext/>
      <w:keepLines/>
      <w:tabs>
        <w:tab w:val="clear" w:pos="567"/>
        <w:tab w:val="clear" w:pos="851"/>
        <w:tab w:val="clear" w:pos="1134"/>
        <w:tab w:val="clear" w:pos="1418"/>
        <w:tab w:val="clear" w:pos="1701"/>
      </w:tabs>
    </w:pPr>
    <w:rPr>
      <w:b/>
    </w:rPr>
  </w:style>
  <w:style w:type="table" w:styleId="TableGrid">
    <w:name w:val="Table Grid"/>
    <w:basedOn w:val="TableNormal"/>
    <w:rsid w:val="004844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4844AC"/>
    <w:pPr>
      <w:keepNext/>
      <w:pBdr>
        <w:top w:val="single" w:sz="4" w:space="1" w:color="auto"/>
        <w:left w:val="single" w:sz="4" w:space="4" w:color="auto"/>
        <w:bottom w:val="single" w:sz="4" w:space="1" w:color="auto"/>
        <w:right w:val="single" w:sz="4" w:space="4" w:color="auto"/>
      </w:pBdr>
    </w:pPr>
    <w:rPr>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0</TotalTime>
  <Pages>8</Pages>
  <Words>2701</Words>
  <Characters>14157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23.501_CR2440R1_(Rel-16)_Vertical_LAN</dc:creator>
  <cp:keywords/>
  <dc:description/>
  <cp:lastModifiedBy>37.941_CR0017R2_(Rel-15)_OTA_BS_testing-Perf</cp:lastModifiedBy>
  <cp:revision>2</cp:revision>
  <dcterms:created xsi:type="dcterms:W3CDTF">2020-12-18T11:16:00Z</dcterms:created>
  <dcterms:modified xsi:type="dcterms:W3CDTF">2020-12-18T11:16:00Z</dcterms:modified>
</cp:coreProperties>
</file>